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2B5C6DF2" w:rsidR="00B83ACE" w:rsidRPr="001E5D95" w:rsidRDefault="004375CC" w:rsidP="00B83ACE">
      <w:pPr>
        <w:spacing w:line="240" w:lineRule="auto"/>
        <w:jc w:val="right"/>
        <w:rPr>
          <w:rFonts w:ascii="Times New Roman" w:hAnsi="Times New Roman"/>
          <w:b/>
          <w:bCs/>
          <w:sz w:val="24"/>
          <w:szCs w:val="24"/>
        </w:rPr>
      </w:pPr>
      <w:r w:rsidRPr="00592EBA">
        <w:rPr>
          <w:rFonts w:ascii="Times New Roman" w:eastAsia="Times New Roman" w:hAnsi="Times New Roman" w:cs="Arial"/>
          <w:bCs/>
          <w:kern w:val="28"/>
          <w:sz w:val="24"/>
          <w:szCs w:val="24"/>
          <w:lang w:eastAsia="ru-RU"/>
        </w:rPr>
        <w:t>от «</w:t>
      </w:r>
      <w:r w:rsidR="007C162C">
        <w:rPr>
          <w:rFonts w:ascii="Times New Roman" w:eastAsia="Times New Roman" w:hAnsi="Times New Roman" w:cs="Arial"/>
          <w:bCs/>
          <w:kern w:val="28"/>
          <w:sz w:val="24"/>
          <w:szCs w:val="24"/>
          <w:lang w:eastAsia="ru-RU"/>
        </w:rPr>
        <w:t>2</w:t>
      </w:r>
      <w:r w:rsidR="000E58DB">
        <w:rPr>
          <w:rFonts w:ascii="Times New Roman" w:eastAsia="Times New Roman" w:hAnsi="Times New Roman" w:cs="Arial"/>
          <w:bCs/>
          <w:kern w:val="28"/>
          <w:sz w:val="24"/>
          <w:szCs w:val="24"/>
          <w:lang w:eastAsia="ru-RU"/>
        </w:rPr>
        <w:t>7</w:t>
      </w:r>
      <w:r w:rsidR="00B83ACE" w:rsidRPr="00592EBA">
        <w:rPr>
          <w:rFonts w:ascii="Times New Roman" w:eastAsia="Times New Roman" w:hAnsi="Times New Roman" w:cs="Arial"/>
          <w:bCs/>
          <w:kern w:val="28"/>
          <w:sz w:val="24"/>
          <w:szCs w:val="24"/>
          <w:lang w:eastAsia="ru-RU"/>
        </w:rPr>
        <w:t xml:space="preserve">» </w:t>
      </w:r>
      <w:r w:rsidR="009129AD" w:rsidRPr="00592EBA">
        <w:rPr>
          <w:rFonts w:ascii="Times New Roman" w:eastAsia="Times New Roman" w:hAnsi="Times New Roman" w:cs="Arial"/>
          <w:bCs/>
          <w:kern w:val="28"/>
          <w:sz w:val="24"/>
          <w:szCs w:val="24"/>
          <w:lang w:eastAsia="ru-RU"/>
        </w:rPr>
        <w:t>марта</w:t>
      </w:r>
      <w:r w:rsidRPr="00592EBA">
        <w:rPr>
          <w:rFonts w:ascii="Times New Roman" w:eastAsia="Times New Roman" w:hAnsi="Times New Roman" w:cs="Arial"/>
          <w:bCs/>
          <w:kern w:val="28"/>
          <w:sz w:val="24"/>
          <w:szCs w:val="24"/>
          <w:lang w:eastAsia="ru-RU"/>
        </w:rPr>
        <w:t xml:space="preserve"> 202</w:t>
      </w:r>
      <w:r w:rsidR="00D707FC" w:rsidRPr="00592EBA">
        <w:rPr>
          <w:rFonts w:ascii="Times New Roman" w:eastAsia="Times New Roman" w:hAnsi="Times New Roman" w:cs="Arial"/>
          <w:bCs/>
          <w:kern w:val="28"/>
          <w:sz w:val="24"/>
          <w:szCs w:val="24"/>
          <w:lang w:eastAsia="ru-RU"/>
        </w:rPr>
        <w:t>5</w:t>
      </w:r>
      <w:r w:rsidR="00B83ACE" w:rsidRPr="00592EBA">
        <w:rPr>
          <w:rFonts w:ascii="Times New Roman" w:eastAsia="Times New Roman" w:hAnsi="Times New Roman" w:cs="Arial"/>
          <w:bCs/>
          <w:kern w:val="28"/>
          <w:sz w:val="24"/>
          <w:szCs w:val="24"/>
          <w:lang w:eastAsia="ru-RU"/>
        </w:rPr>
        <w:t xml:space="preserve"> г. № Закуп -</w:t>
      </w:r>
      <w:r w:rsidR="00E4654F" w:rsidRPr="00592EBA">
        <w:rPr>
          <w:rFonts w:ascii="Times New Roman" w:eastAsia="Times New Roman" w:hAnsi="Times New Roman" w:cs="Arial"/>
          <w:bCs/>
          <w:kern w:val="28"/>
          <w:sz w:val="24"/>
          <w:szCs w:val="24"/>
          <w:lang w:eastAsia="ru-RU"/>
        </w:rPr>
        <w:t xml:space="preserve"> </w:t>
      </w:r>
      <w:r w:rsidR="000E58DB">
        <w:rPr>
          <w:rFonts w:ascii="Times New Roman" w:eastAsia="Times New Roman" w:hAnsi="Times New Roman" w:cs="Arial"/>
          <w:bCs/>
          <w:kern w:val="28"/>
          <w:sz w:val="24"/>
          <w:szCs w:val="24"/>
          <w:lang w:eastAsia="ru-RU"/>
        </w:rPr>
        <w:t>2080</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6779805" w:rsidR="00B83ACE" w:rsidRDefault="00B83ACE" w:rsidP="00B83ACE">
      <w:pPr>
        <w:spacing w:after="0" w:line="240" w:lineRule="auto"/>
        <w:ind w:firstLine="567"/>
        <w:jc w:val="center"/>
        <w:outlineLvl w:val="0"/>
        <w:rPr>
          <w:rFonts w:ascii="Times New Roman" w:hAnsi="Times New Roman"/>
          <w:b/>
          <w:sz w:val="32"/>
          <w:szCs w:val="32"/>
        </w:rPr>
      </w:pPr>
      <w:r w:rsidRPr="001E5D95">
        <w:rPr>
          <w:rFonts w:ascii="Times New Roman" w:hAnsi="Times New Roman"/>
          <w:b/>
          <w:sz w:val="32"/>
          <w:szCs w:val="32"/>
        </w:rPr>
        <w:t xml:space="preserve">на </w:t>
      </w:r>
      <w:r w:rsidR="00756A72">
        <w:rPr>
          <w:rFonts w:ascii="Times New Roman" w:hAnsi="Times New Roman"/>
          <w:b/>
          <w:sz w:val="32"/>
          <w:szCs w:val="32"/>
        </w:rPr>
        <w:t>п</w:t>
      </w:r>
      <w:r w:rsidR="00756A72" w:rsidRPr="00756A72">
        <w:rPr>
          <w:rFonts w:ascii="Times New Roman" w:hAnsi="Times New Roman"/>
          <w:b/>
          <w:sz w:val="32"/>
          <w:szCs w:val="32"/>
        </w:rPr>
        <w:t>еревозк</w:t>
      </w:r>
      <w:r w:rsidR="00756A72">
        <w:rPr>
          <w:rFonts w:ascii="Times New Roman" w:hAnsi="Times New Roman"/>
          <w:b/>
          <w:sz w:val="32"/>
          <w:szCs w:val="32"/>
        </w:rPr>
        <w:t>у</w:t>
      </w:r>
      <w:r w:rsidR="00756A72" w:rsidRPr="00756A72">
        <w:rPr>
          <w:rFonts w:ascii="Times New Roman" w:hAnsi="Times New Roman"/>
          <w:b/>
          <w:sz w:val="32"/>
          <w:szCs w:val="32"/>
        </w:rPr>
        <w:t xml:space="preserve"> речным транспортом нефтепродуктов наливом с г. Усть-Кут в навигацию 2025 года</w:t>
      </w:r>
    </w:p>
    <w:p w14:paraId="650FE24A" w14:textId="054831DC" w:rsidR="007F34F4" w:rsidRDefault="007F34F4" w:rsidP="00B83ACE">
      <w:pPr>
        <w:spacing w:after="0" w:line="240" w:lineRule="auto"/>
        <w:ind w:firstLine="567"/>
        <w:jc w:val="center"/>
        <w:outlineLvl w:val="0"/>
        <w:rPr>
          <w:rFonts w:ascii="Times New Roman" w:hAnsi="Times New Roman"/>
          <w:b/>
          <w:sz w:val="32"/>
          <w:szCs w:val="32"/>
        </w:rPr>
      </w:pPr>
    </w:p>
    <w:p w14:paraId="3DAD6C2F" w14:textId="320A4D3E" w:rsidR="007F34F4" w:rsidRPr="001E5D95" w:rsidRDefault="007F34F4" w:rsidP="00B83ACE">
      <w:pPr>
        <w:spacing w:after="0" w:line="240" w:lineRule="auto"/>
        <w:ind w:firstLine="567"/>
        <w:jc w:val="center"/>
        <w:outlineLvl w:val="0"/>
        <w:rPr>
          <w:rFonts w:ascii="Times New Roman" w:eastAsia="Times New Roman" w:hAnsi="Times New Roman"/>
          <w:b/>
          <w:sz w:val="28"/>
          <w:szCs w:val="24"/>
          <w:lang w:eastAsia="ru-RU"/>
        </w:rPr>
      </w:pPr>
      <w:r>
        <w:rPr>
          <w:rFonts w:ascii="Times New Roman" w:hAnsi="Times New Roman"/>
          <w:b/>
          <w:sz w:val="32"/>
          <w:szCs w:val="32"/>
        </w:rPr>
        <w:t xml:space="preserve">(редакция от </w:t>
      </w:r>
      <w:r w:rsidR="007C162C">
        <w:rPr>
          <w:rFonts w:ascii="Times New Roman" w:hAnsi="Times New Roman"/>
          <w:b/>
          <w:sz w:val="32"/>
          <w:szCs w:val="32"/>
        </w:rPr>
        <w:t>2</w:t>
      </w:r>
      <w:r w:rsidR="000E58DB">
        <w:rPr>
          <w:rFonts w:ascii="Times New Roman" w:hAnsi="Times New Roman"/>
          <w:b/>
          <w:sz w:val="32"/>
          <w:szCs w:val="32"/>
        </w:rPr>
        <w:t>7</w:t>
      </w:r>
      <w:r>
        <w:rPr>
          <w:rFonts w:ascii="Times New Roman" w:hAnsi="Times New Roman"/>
          <w:b/>
          <w:sz w:val="32"/>
          <w:szCs w:val="32"/>
        </w:rPr>
        <w:t>.03.2025г.)</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 xml:space="preserve">  </w:t>
            </w:r>
            <w:r w:rsidRPr="001E354C">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57E0CE9C"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6C6AA376"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9C08CF">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1DF5465"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7265AA"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9C08CF"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EC3611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7265AA"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9C08CF" w:rsidRPr="001E5D95">
              <w:rPr>
                <w:rFonts w:ascii="Times New Roman" w:eastAsia="Times New Roman" w:hAnsi="Times New Roman"/>
                <w:sz w:val="24"/>
                <w:szCs w:val="24"/>
                <w:lang w:eastAsia="ru-RU"/>
              </w:rPr>
              <w:t xml:space="preserve">. . . . . . . . . . . . . . . . . . . . </w:t>
            </w:r>
            <w:proofErr w:type="gramStart"/>
            <w:r w:rsidR="009C08CF" w:rsidRPr="001E5D95">
              <w:rPr>
                <w:rFonts w:ascii="Times New Roman" w:eastAsia="Times New Roman" w:hAnsi="Times New Roman"/>
                <w:sz w:val="24"/>
                <w:szCs w:val="24"/>
                <w:lang w:eastAsia="ru-RU"/>
              </w:rPr>
              <w:t>. . . .</w:t>
            </w:r>
            <w:proofErr w:type="gramEnd"/>
            <w:r w:rsidR="009C08CF" w:rsidRPr="001E5D95">
              <w:rPr>
                <w:rFonts w:ascii="Times New Roman" w:eastAsia="Times New Roman" w:hAnsi="Times New Roman"/>
                <w:sz w:val="24"/>
                <w:szCs w:val="24"/>
                <w:lang w:eastAsia="ru-RU"/>
              </w:rPr>
              <w:t xml:space="preserve">  . . . . . . . . . . . </w:t>
            </w:r>
            <w:r w:rsidR="009C08CF">
              <w:rPr>
                <w:rFonts w:ascii="Times New Roman" w:eastAsia="Times New Roman" w:hAnsi="Times New Roman"/>
                <w:sz w:val="24"/>
                <w:szCs w:val="24"/>
                <w:lang w:eastAsia="ru-RU"/>
              </w:rPr>
              <w:t>.</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43DFF89C"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7265AA"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sidR="009C08CF">
              <w:rPr>
                <w:rFonts w:ascii="Times New Roman" w:eastAsia="Times New Roman" w:hAnsi="Times New Roman"/>
                <w:sz w:val="24"/>
                <w:szCs w:val="24"/>
                <w:lang w:eastAsia="ru-RU"/>
              </w:rPr>
              <w:t xml:space="preserve"> </w:t>
            </w:r>
            <w:r w:rsidR="009C08CF" w:rsidRPr="001E5D95">
              <w:rPr>
                <w:rFonts w:ascii="Times New Roman" w:eastAsia="Times New Roman" w:hAnsi="Times New Roman"/>
                <w:sz w:val="24"/>
                <w:szCs w:val="24"/>
                <w:lang w:eastAsia="ru-RU"/>
              </w:rPr>
              <w:t xml:space="preserve">. . . . . . . . . . . </w:t>
            </w:r>
            <w:r w:rsidR="009C08CF">
              <w:rPr>
                <w:rFonts w:ascii="Times New Roman" w:eastAsia="Times New Roman" w:hAnsi="Times New Roman"/>
                <w:sz w:val="24"/>
                <w:szCs w:val="24"/>
                <w:lang w:eastAsia="ru-RU"/>
              </w:rPr>
              <w:t xml:space="preserve">. . . . . . . </w:t>
            </w:r>
            <w:proofErr w:type="gramStart"/>
            <w:r w:rsidR="009C08CF">
              <w:rPr>
                <w:rFonts w:ascii="Times New Roman" w:eastAsia="Times New Roman" w:hAnsi="Times New Roman"/>
                <w:sz w:val="24"/>
                <w:szCs w:val="24"/>
                <w:lang w:eastAsia="ru-RU"/>
              </w:rPr>
              <w:t>. . . .</w:t>
            </w:r>
            <w:proofErr w:type="gramEnd"/>
            <w:r w:rsidR="009C08C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2C34C8"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7265AA"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9193E29"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7265AA"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E69A9A4"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7265AA"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777B36DD" w14:textId="230817B8"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58132D4F"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586B7B"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 . . . . .  . . . . . . .  . . . . . . .  . . . </w:t>
            </w:r>
          </w:p>
        </w:tc>
        <w:tc>
          <w:tcPr>
            <w:tcW w:w="9782" w:type="dxa"/>
            <w:gridSpan w:val="2"/>
            <w:tcBorders>
              <w:top w:val="nil"/>
              <w:left w:val="nil"/>
              <w:bottom w:val="nil"/>
              <w:right w:val="nil"/>
            </w:tcBorders>
            <w:vAlign w:val="bottom"/>
          </w:tcPr>
          <w:p w14:paraId="5B78DE47" w14:textId="6B41D204"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7CE4632A"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586B7B"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sidR="009C08CF">
              <w:rPr>
                <w:rFonts w:ascii="Times New Roman" w:eastAsia="Times New Roman" w:hAnsi="Times New Roman"/>
                <w:sz w:val="24"/>
                <w:szCs w:val="24"/>
                <w:lang w:eastAsia="ru-RU"/>
              </w:rPr>
              <w:t xml:space="preserve">. </w:t>
            </w:r>
            <w:proofErr w:type="gramStart"/>
            <w:r w:rsidR="009C08CF">
              <w:rPr>
                <w:rFonts w:ascii="Times New Roman" w:eastAsia="Times New Roman" w:hAnsi="Times New Roman"/>
                <w:sz w:val="24"/>
                <w:szCs w:val="24"/>
                <w:lang w:eastAsia="ru-RU"/>
              </w:rPr>
              <w:t>. . . .</w:t>
            </w:r>
            <w:proofErr w:type="gramEnd"/>
            <w:r w:rsidR="009C08C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5CEDCF03" w:rsidR="00B83ACE" w:rsidRPr="001E5D95" w:rsidRDefault="009C08CF"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4F7A071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586B7B"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sidR="009C08CF">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5E36AE0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25D49F9" w14:textId="77777777" w:rsidTr="00B7575F">
        <w:trPr>
          <w:trHeight w:val="360"/>
        </w:trPr>
        <w:tc>
          <w:tcPr>
            <w:tcW w:w="9782" w:type="dxa"/>
            <w:tcBorders>
              <w:top w:val="nil"/>
              <w:left w:val="nil"/>
              <w:bottom w:val="nil"/>
              <w:right w:val="nil"/>
            </w:tcBorders>
            <w:vAlign w:val="bottom"/>
          </w:tcPr>
          <w:p w14:paraId="05309584" w14:textId="0953BE33"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00586B7B"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33E4A26D" w14:textId="1D147FB2"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6309329E" w:rsidR="00EB45F8" w:rsidRPr="001E5D95" w:rsidRDefault="004F5132"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304420DA"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05DC611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79CB122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0D8A722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1369B9C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048160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3B7CAB0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F41464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42872F4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3E18657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2702696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04984D0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62CDB46C"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40A28322"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16B84A3D"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CF3D521"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3EC77EB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3D8AF83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4268398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3188746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0C81F18C"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04A34D99"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28E24A38"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142687FF"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6BF9C58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066A3D7A"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185CAD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3ACA3B46"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F788F74" w:rsidR="00EB45F8" w:rsidRPr="001E5D95" w:rsidRDefault="00EB45F8" w:rsidP="0002400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368B7A61"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52C5C863"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w:t>
            </w:r>
            <w:r w:rsidR="00BA19B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5B1F5A98"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32005523" w:rsidR="00EB45F8" w:rsidRPr="001E5D95" w:rsidRDefault="00BA19B2"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41</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7E15FB74"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EB45F8"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1CC8690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43</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27DF8F98" w:rsidR="00EB45F8" w:rsidRPr="001E5D95" w:rsidRDefault="00024005"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00EB45F8"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0CAA7C58"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 xml:space="preserve"> 44</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6B85E472"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367E822C"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2DFE2C97"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134230">
        <w:rPr>
          <w:rFonts w:ascii="Times New Roman" w:hAnsi="Times New Roman"/>
          <w:b/>
          <w:bCs/>
          <w:sz w:val="24"/>
          <w:szCs w:val="24"/>
        </w:rPr>
        <w:t>цен</w:t>
      </w:r>
    </w:p>
    <w:p w14:paraId="211ACC6B" w14:textId="58F92C32"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134230">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756A72" w:rsidRPr="00756A72">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756A72">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w:t>
      </w:r>
      <w:r w:rsidRPr="001E5D95">
        <w:rPr>
          <w:rFonts w:ascii="Times New Roman" w:eastAsia="Times New Roman" w:hAnsi="Times New Roman"/>
          <w:sz w:val="24"/>
          <w:szCs w:val="24"/>
          <w:lang w:eastAsia="ru-RU"/>
        </w:rPr>
        <w:lastRenderedPageBreak/>
        <w:t xml:space="preserve">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6FFFEB48" w14:textId="77777777" w:rsidR="00560E85" w:rsidRDefault="00560E85" w:rsidP="007348A2">
      <w:pPr>
        <w:pStyle w:val="aff8"/>
        <w:numPr>
          <w:ilvl w:val="1"/>
          <w:numId w:val="40"/>
        </w:numPr>
        <w:ind w:left="0" w:firstLine="0"/>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2379AB">
        <w:rPr>
          <w:rFonts w:ascii="Times New Roman" w:hAnsi="Times New Roman"/>
          <w:b/>
          <w:sz w:val="24"/>
          <w:szCs w:val="24"/>
        </w:rPr>
        <w:t>Предмет закупки:</w:t>
      </w:r>
      <w:r w:rsidRPr="002379AB">
        <w:rPr>
          <w:rFonts w:ascii="Times New Roman" w:hAnsi="Times New Roman"/>
          <w:sz w:val="24"/>
          <w:szCs w:val="24"/>
        </w:rPr>
        <w:t xml:space="preserve"> Перевозка речным транспортом нефтепродуктов наливо</w:t>
      </w:r>
      <w:r>
        <w:rPr>
          <w:rFonts w:ascii="Times New Roman" w:hAnsi="Times New Roman"/>
          <w:sz w:val="24"/>
          <w:szCs w:val="24"/>
        </w:rPr>
        <w:t>м с г. Усть-Кут в навигацию 2025</w:t>
      </w:r>
      <w:r w:rsidRPr="002379AB">
        <w:rPr>
          <w:rFonts w:ascii="Times New Roman" w:hAnsi="Times New Roman"/>
          <w:sz w:val="24"/>
          <w:szCs w:val="24"/>
        </w:rPr>
        <w:t xml:space="preserve"> года. </w:t>
      </w:r>
    </w:p>
    <w:p w14:paraId="47F20B16" w14:textId="77777777" w:rsidR="00560E85" w:rsidRPr="00F84214" w:rsidRDefault="00560E85" w:rsidP="00560E85">
      <w:pPr>
        <w:pStyle w:val="aff8"/>
        <w:ind w:left="0"/>
        <w:jc w:val="both"/>
        <w:rPr>
          <w:rFonts w:ascii="Times New Roman" w:hAnsi="Times New Roman"/>
          <w:sz w:val="24"/>
          <w:szCs w:val="24"/>
        </w:rPr>
      </w:pPr>
      <w:r w:rsidRPr="00F84214">
        <w:rPr>
          <w:rFonts w:ascii="Times New Roman" w:hAnsi="Times New Roman"/>
          <w:sz w:val="24"/>
          <w:szCs w:val="24"/>
        </w:rPr>
        <w:t>Осуществляется по Лотам, указанным в Приложении № 1 к Документации.</w:t>
      </w:r>
    </w:p>
    <w:p w14:paraId="2BA0346B" w14:textId="77777777" w:rsidR="00560E85" w:rsidRPr="002379AB"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2.2. </w:t>
      </w:r>
      <w:r w:rsidRPr="002379AB">
        <w:rPr>
          <w:rFonts w:ascii="Times New Roman" w:eastAsia="Times New Roman" w:hAnsi="Times New Roman"/>
          <w:b/>
          <w:iCs/>
          <w:sz w:val="24"/>
          <w:szCs w:val="24"/>
          <w:lang w:eastAsia="ru-RU"/>
        </w:rPr>
        <w:t>Место оказания услуг:</w:t>
      </w:r>
      <w:r w:rsidRPr="002379AB">
        <w:rPr>
          <w:rFonts w:ascii="Times New Roman" w:eastAsia="Times New Roman" w:hAnsi="Times New Roman"/>
          <w:iCs/>
          <w:sz w:val="24"/>
          <w:szCs w:val="24"/>
          <w:lang w:eastAsia="ru-RU"/>
        </w:rPr>
        <w:t xml:space="preserve"> Пункты отправления и назначения</w:t>
      </w:r>
      <w:r w:rsidRPr="002379AB">
        <w:rPr>
          <w:rFonts w:ascii="Times New Roman" w:eastAsia="Times New Roman" w:hAnsi="Times New Roman"/>
          <w:sz w:val="24"/>
          <w:szCs w:val="24"/>
          <w:lang w:eastAsia="ru-RU"/>
        </w:rPr>
        <w:t xml:space="preserve"> перечислены в Приложении № 1 к Документации.</w:t>
      </w:r>
    </w:p>
    <w:p w14:paraId="3C07B627" w14:textId="77777777" w:rsidR="00560E85" w:rsidRPr="002379AB" w:rsidRDefault="00560E85" w:rsidP="00560E85">
      <w:pPr>
        <w:spacing w:after="0" w:line="240" w:lineRule="atLeast"/>
        <w:rPr>
          <w:rFonts w:ascii="Times New Roman" w:hAnsi="Times New Roman"/>
          <w:iCs/>
          <w:sz w:val="24"/>
          <w:szCs w:val="24"/>
        </w:rPr>
      </w:pPr>
      <w:r>
        <w:rPr>
          <w:rFonts w:ascii="Times New Roman" w:hAnsi="Times New Roman"/>
          <w:b/>
          <w:iCs/>
          <w:sz w:val="24"/>
          <w:szCs w:val="24"/>
        </w:rPr>
        <w:t>2.3.</w:t>
      </w:r>
      <w:r w:rsidRPr="002379AB">
        <w:rPr>
          <w:rFonts w:ascii="Times New Roman" w:hAnsi="Times New Roman"/>
          <w:b/>
          <w:iCs/>
          <w:sz w:val="24"/>
          <w:szCs w:val="24"/>
        </w:rPr>
        <w:t xml:space="preserve">  Условия передачи:</w:t>
      </w:r>
      <w:r w:rsidRPr="002379AB">
        <w:rPr>
          <w:rFonts w:ascii="Times New Roman" w:hAnsi="Times New Roman"/>
          <w:iCs/>
          <w:sz w:val="24"/>
          <w:szCs w:val="24"/>
        </w:rPr>
        <w:t xml:space="preserve"> согласно Приложению № 1 к Документации и проекта Договора.</w:t>
      </w:r>
    </w:p>
    <w:p w14:paraId="0EE3C260" w14:textId="77777777" w:rsidR="00560E85" w:rsidRPr="002379AB" w:rsidRDefault="00560E85" w:rsidP="007348A2">
      <w:pPr>
        <w:pStyle w:val="aff8"/>
        <w:numPr>
          <w:ilvl w:val="1"/>
          <w:numId w:val="43"/>
        </w:numPr>
        <w:spacing w:line="240" w:lineRule="atLeast"/>
        <w:ind w:left="0" w:firstLine="0"/>
        <w:jc w:val="both"/>
        <w:rPr>
          <w:rFonts w:ascii="Times New Roman" w:hAnsi="Times New Roman"/>
          <w:iCs/>
          <w:sz w:val="24"/>
          <w:szCs w:val="24"/>
        </w:rPr>
      </w:pPr>
      <w:r w:rsidRPr="002379AB">
        <w:rPr>
          <w:rFonts w:ascii="Times New Roman" w:hAnsi="Times New Roman"/>
          <w:b/>
          <w:iCs/>
          <w:sz w:val="24"/>
          <w:szCs w:val="24"/>
        </w:rPr>
        <w:t>Сроки доставки:</w:t>
      </w:r>
      <w:r w:rsidRPr="002379AB">
        <w:rPr>
          <w:rFonts w:ascii="Times New Roman" w:hAnsi="Times New Roman"/>
          <w:iCs/>
          <w:sz w:val="24"/>
          <w:szCs w:val="24"/>
        </w:rPr>
        <w:t xml:space="preserve"> согласно Приложению № 1 к Документации.</w:t>
      </w:r>
    </w:p>
    <w:p w14:paraId="52A485EF" w14:textId="77777777" w:rsidR="00560E85" w:rsidRPr="002379AB" w:rsidRDefault="00560E85" w:rsidP="007348A2">
      <w:pPr>
        <w:pStyle w:val="aff8"/>
        <w:numPr>
          <w:ilvl w:val="1"/>
          <w:numId w:val="43"/>
        </w:numPr>
        <w:ind w:left="0" w:firstLine="0"/>
        <w:jc w:val="both"/>
        <w:rPr>
          <w:rFonts w:ascii="Times New Roman" w:hAnsi="Times New Roman"/>
          <w:iCs/>
          <w:sz w:val="24"/>
          <w:szCs w:val="24"/>
        </w:rPr>
      </w:pPr>
      <w:r w:rsidRPr="002379AB">
        <w:rPr>
          <w:rFonts w:ascii="Times New Roman" w:hAnsi="Times New Roman"/>
          <w:b/>
          <w:iCs/>
          <w:sz w:val="24"/>
          <w:szCs w:val="24"/>
        </w:rPr>
        <w:t>Сведения о начальной (максимальной) цене договора (цене лота):</w:t>
      </w:r>
      <w:r w:rsidRPr="002379AB">
        <w:rPr>
          <w:rFonts w:ascii="Times New Roman" w:hAnsi="Times New Roman"/>
          <w:iCs/>
          <w:sz w:val="24"/>
          <w:szCs w:val="24"/>
        </w:rPr>
        <w:t xml:space="preserve"> </w:t>
      </w:r>
      <w:r w:rsidRPr="002379AB">
        <w:rPr>
          <w:rFonts w:ascii="Times New Roman" w:hAnsi="Times New Roman"/>
          <w:sz w:val="24"/>
          <w:szCs w:val="24"/>
        </w:rPr>
        <w:t>указаны в Приложении № 1 к Документации.</w:t>
      </w:r>
    </w:p>
    <w:p w14:paraId="0CB31059" w14:textId="77777777" w:rsidR="00560E85" w:rsidRPr="00F84214" w:rsidRDefault="00560E85" w:rsidP="007348A2">
      <w:pPr>
        <w:pStyle w:val="aff8"/>
        <w:numPr>
          <w:ilvl w:val="1"/>
          <w:numId w:val="43"/>
        </w:numPr>
        <w:tabs>
          <w:tab w:val="left" w:pos="426"/>
        </w:tabs>
        <w:ind w:left="0" w:firstLine="0"/>
        <w:jc w:val="both"/>
        <w:rPr>
          <w:rFonts w:ascii="Times New Roman" w:hAnsi="Times New Roman"/>
          <w:iCs/>
          <w:sz w:val="24"/>
          <w:szCs w:val="24"/>
        </w:rPr>
      </w:pPr>
      <w:r w:rsidRPr="002379AB">
        <w:rPr>
          <w:rFonts w:ascii="Times New Roman" w:hAnsi="Times New Roman"/>
          <w:b/>
          <w:sz w:val="24"/>
          <w:szCs w:val="24"/>
        </w:rPr>
        <w:t>Обоснование начальной (максимальной) цены договора (НМЦД):</w:t>
      </w:r>
    </w:p>
    <w:p w14:paraId="4C86D6BC" w14:textId="77777777" w:rsidR="00560E85" w:rsidRPr="002379AB" w:rsidRDefault="00560E85" w:rsidP="00560E85">
      <w:pPr>
        <w:pStyle w:val="aff8"/>
        <w:tabs>
          <w:tab w:val="left" w:pos="426"/>
        </w:tabs>
        <w:ind w:left="0"/>
        <w:jc w:val="both"/>
        <w:rPr>
          <w:rFonts w:ascii="Times New Roman" w:hAnsi="Times New Roman"/>
          <w:iCs/>
          <w:sz w:val="24"/>
          <w:szCs w:val="24"/>
        </w:rPr>
      </w:pPr>
      <w:r w:rsidRPr="002379AB">
        <w:rPr>
          <w:rFonts w:ascii="Times New Roman" w:hAnsi="Times New Roman"/>
          <w:b/>
          <w:i/>
          <w:sz w:val="24"/>
          <w:szCs w:val="24"/>
        </w:rPr>
        <w:t xml:space="preserve"> </w:t>
      </w:r>
      <w:r w:rsidRPr="002379AB">
        <w:rPr>
          <w:rFonts w:ascii="Times New Roman" w:hAnsi="Times New Roman"/>
          <w:sz w:val="24"/>
          <w:szCs w:val="24"/>
          <w:shd w:val="clear" w:color="auto" w:fill="FBFBFB"/>
        </w:rPr>
        <w:t>В соответствии</w:t>
      </w:r>
      <w:r>
        <w:rPr>
          <w:rFonts w:ascii="Times New Roman" w:hAnsi="Times New Roman"/>
          <w:sz w:val="24"/>
          <w:szCs w:val="24"/>
          <w:shd w:val="clear" w:color="auto" w:fill="FBFBFB"/>
        </w:rPr>
        <w:t xml:space="preserve"> с </w:t>
      </w:r>
      <w:r w:rsidRPr="002379AB">
        <w:rPr>
          <w:rFonts w:ascii="Times New Roman" w:hAnsi="Times New Roman"/>
          <w:sz w:val="24"/>
          <w:szCs w:val="24"/>
          <w:shd w:val="clear" w:color="auto" w:fill="FBFBFB"/>
        </w:rPr>
        <w:t>п. 9.2.1.1 Положения о закупке, определение цены настоящей закупки осуществляется на основе метода «Анализ рынка».</w:t>
      </w:r>
    </w:p>
    <w:p w14:paraId="6BE8D12C" w14:textId="77777777" w:rsidR="00560E85" w:rsidRPr="00601704" w:rsidRDefault="00560E85" w:rsidP="00560E85">
      <w:pPr>
        <w:pStyle w:val="ConsPlusNormal"/>
        <w:shd w:val="clear" w:color="auto" w:fill="FFFFFF"/>
        <w:ind w:firstLine="426"/>
        <w:jc w:val="both"/>
        <w:rPr>
          <w:rFonts w:ascii="Times New Roman" w:hAnsi="Times New Roman" w:cs="Times New Roman"/>
          <w:sz w:val="24"/>
          <w:szCs w:val="24"/>
        </w:rPr>
      </w:pPr>
      <w:r w:rsidRPr="00601704">
        <w:rPr>
          <w:rFonts w:ascii="Times New Roman" w:hAnsi="Times New Roman" w:cs="Times New Roman"/>
          <w:sz w:val="24"/>
          <w:szCs w:val="24"/>
        </w:rPr>
        <w:t>Ценовая информация получ</w:t>
      </w:r>
      <w:r>
        <w:rPr>
          <w:rFonts w:ascii="Times New Roman" w:hAnsi="Times New Roman" w:cs="Times New Roman"/>
          <w:sz w:val="24"/>
          <w:szCs w:val="24"/>
        </w:rPr>
        <w:t>ена</w:t>
      </w:r>
      <w:r w:rsidRPr="00601704">
        <w:rPr>
          <w:rFonts w:ascii="Times New Roman" w:hAnsi="Times New Roman" w:cs="Times New Roman"/>
          <w:sz w:val="24"/>
          <w:szCs w:val="24"/>
        </w:rPr>
        <w:t xml:space="preserve"> согласно п.п. «б»</w:t>
      </w:r>
      <w:r>
        <w:rPr>
          <w:rFonts w:ascii="Times New Roman" w:hAnsi="Times New Roman" w:cs="Times New Roman"/>
          <w:sz w:val="24"/>
          <w:szCs w:val="24"/>
        </w:rPr>
        <w:t xml:space="preserve"> п.п.</w:t>
      </w:r>
      <w:r w:rsidRPr="00601704">
        <w:rPr>
          <w:rFonts w:ascii="Times New Roman" w:hAnsi="Times New Roman" w:cs="Times New Roman"/>
          <w:sz w:val="24"/>
          <w:szCs w:val="24"/>
        </w:rPr>
        <w:t>1</w:t>
      </w:r>
      <w:r>
        <w:rPr>
          <w:rFonts w:ascii="Times New Roman" w:hAnsi="Times New Roman" w:cs="Times New Roman"/>
          <w:sz w:val="24"/>
          <w:szCs w:val="24"/>
        </w:rPr>
        <w:t xml:space="preserve"> п.9.2.1.1</w:t>
      </w:r>
      <w:r w:rsidRPr="00A409D8">
        <w:rPr>
          <w:rFonts w:ascii="Times New Roman" w:hAnsi="Times New Roman" w:cs="Times New Roman"/>
          <w:bCs/>
          <w:iCs/>
          <w:sz w:val="24"/>
          <w:szCs w:val="24"/>
        </w:rPr>
        <w:t xml:space="preserve"> </w:t>
      </w:r>
      <w:r w:rsidRPr="00917AC7">
        <w:rPr>
          <w:rFonts w:ascii="Times New Roman" w:hAnsi="Times New Roman" w:cs="Times New Roman"/>
          <w:bCs/>
          <w:iCs/>
          <w:sz w:val="24"/>
          <w:szCs w:val="24"/>
        </w:rPr>
        <w:t>Положения о закупке</w:t>
      </w:r>
      <w:r w:rsidRPr="00601704">
        <w:rPr>
          <w:rFonts w:ascii="Times New Roman" w:hAnsi="Times New Roman" w:cs="Times New Roman"/>
          <w:sz w:val="24"/>
          <w:szCs w:val="24"/>
        </w:rPr>
        <w:t>, по запросу зака</w:t>
      </w:r>
      <w:r>
        <w:rPr>
          <w:rFonts w:ascii="Times New Roman" w:hAnsi="Times New Roman" w:cs="Times New Roman"/>
          <w:sz w:val="24"/>
          <w:szCs w:val="24"/>
        </w:rPr>
        <w:t>зчика у перевозчиков</w:t>
      </w:r>
      <w:r w:rsidRPr="00601704">
        <w:rPr>
          <w:rFonts w:ascii="Times New Roman" w:hAnsi="Times New Roman" w:cs="Times New Roman"/>
          <w:sz w:val="24"/>
          <w:szCs w:val="24"/>
        </w:rPr>
        <w:t xml:space="preserve"> (подрядчиков, исполнителей), осуществляющих закупаем</w:t>
      </w:r>
      <w:r>
        <w:rPr>
          <w:rFonts w:ascii="Times New Roman" w:hAnsi="Times New Roman" w:cs="Times New Roman"/>
          <w:sz w:val="24"/>
          <w:szCs w:val="24"/>
        </w:rPr>
        <w:t>ые услуги</w:t>
      </w:r>
      <w:r w:rsidRPr="00601704">
        <w:rPr>
          <w:rFonts w:ascii="Times New Roman" w:hAnsi="Times New Roman" w:cs="Times New Roman"/>
          <w:sz w:val="24"/>
          <w:szCs w:val="24"/>
        </w:rPr>
        <w:t>.</w:t>
      </w:r>
    </w:p>
    <w:p w14:paraId="5DAD6DE2" w14:textId="77777777" w:rsidR="00560E85" w:rsidRDefault="00560E85" w:rsidP="00560E85">
      <w:pPr>
        <w:pStyle w:val="aff8"/>
        <w:tabs>
          <w:tab w:val="left" w:pos="708"/>
        </w:tabs>
        <w:ind w:left="0" w:firstLine="426"/>
        <w:jc w:val="both"/>
        <w:rPr>
          <w:rFonts w:ascii="Times New Roman" w:hAnsi="Times New Roman"/>
          <w:sz w:val="24"/>
          <w:szCs w:val="24"/>
        </w:rPr>
      </w:pPr>
      <w:r w:rsidRPr="00601704">
        <w:rPr>
          <w:rFonts w:ascii="Times New Roman" w:hAnsi="Times New Roman" w:cs="Times New Roman"/>
          <w:bCs/>
          <w:iCs/>
          <w:sz w:val="24"/>
          <w:szCs w:val="24"/>
        </w:rPr>
        <w:t xml:space="preserve">Расчёт начальной (максимальной) цены договора производится путём </w:t>
      </w:r>
      <w:r>
        <w:rPr>
          <w:rFonts w:ascii="Times New Roman" w:hAnsi="Times New Roman" w:cs="Times New Roman"/>
          <w:bCs/>
          <w:iCs/>
          <w:sz w:val="24"/>
          <w:szCs w:val="24"/>
        </w:rPr>
        <w:t>вычисления средней цены</w:t>
      </w:r>
      <w:r w:rsidRPr="00917AC7">
        <w:rPr>
          <w:rFonts w:ascii="Times New Roman" w:hAnsi="Times New Roman" w:cs="Times New Roman"/>
          <w:bCs/>
          <w:iCs/>
          <w:sz w:val="24"/>
          <w:szCs w:val="24"/>
        </w:rPr>
        <w:t xml:space="preserve"> по формуле: НМЦД</w:t>
      </w:r>
      <w:proofErr w:type="gramStart"/>
      <w:r w:rsidRPr="00917AC7">
        <w:rPr>
          <w:rFonts w:ascii="Times New Roman" w:hAnsi="Times New Roman" w:cs="Times New Roman"/>
          <w:bCs/>
          <w:iCs/>
          <w:sz w:val="24"/>
          <w:szCs w:val="24"/>
        </w:rPr>
        <w:t>=(</w:t>
      </w:r>
      <w:proofErr w:type="gramEnd"/>
      <w:r w:rsidRPr="00917AC7">
        <w:rPr>
          <w:rFonts w:ascii="Times New Roman" w:hAnsi="Times New Roman" w:cs="Times New Roman"/>
          <w:bCs/>
          <w:iCs/>
          <w:sz w:val="24"/>
          <w:szCs w:val="24"/>
        </w:rPr>
        <w:t xml:space="preserve">Цена1+Цена2+…), </w:t>
      </w:r>
      <w:r>
        <w:rPr>
          <w:rFonts w:ascii="Times New Roman" w:hAnsi="Times New Roman" w:cs="Times New Roman"/>
          <w:bCs/>
          <w:iCs/>
          <w:sz w:val="24"/>
          <w:szCs w:val="24"/>
        </w:rPr>
        <w:t xml:space="preserve">согласно п.п. </w:t>
      </w:r>
      <w:r w:rsidRPr="00917AC7">
        <w:rPr>
          <w:rFonts w:ascii="Times New Roman" w:hAnsi="Times New Roman" w:cs="Times New Roman"/>
          <w:bCs/>
          <w:iCs/>
          <w:sz w:val="24"/>
          <w:szCs w:val="24"/>
        </w:rPr>
        <w:t xml:space="preserve">«б» п.п. </w:t>
      </w:r>
      <w:r>
        <w:rPr>
          <w:rFonts w:ascii="Times New Roman" w:hAnsi="Times New Roman" w:cs="Times New Roman"/>
          <w:bCs/>
          <w:iCs/>
          <w:sz w:val="24"/>
          <w:szCs w:val="24"/>
        </w:rPr>
        <w:t>п.9.2.1.1</w:t>
      </w:r>
      <w:r w:rsidRPr="00917AC7">
        <w:rPr>
          <w:rFonts w:ascii="Times New Roman" w:hAnsi="Times New Roman" w:cs="Times New Roman"/>
          <w:bCs/>
          <w:iCs/>
          <w:sz w:val="24"/>
          <w:szCs w:val="24"/>
        </w:rPr>
        <w:t xml:space="preserve"> Положения о закупке</w:t>
      </w:r>
      <w:r w:rsidRPr="00601704">
        <w:rPr>
          <w:rFonts w:ascii="Times New Roman" w:hAnsi="Times New Roman"/>
          <w:bCs/>
          <w:iCs/>
          <w:sz w:val="24"/>
          <w:szCs w:val="24"/>
        </w:rPr>
        <w:t>.</w:t>
      </w:r>
    </w:p>
    <w:p w14:paraId="615D5C54" w14:textId="77777777" w:rsidR="00560E85" w:rsidRPr="000570C7" w:rsidRDefault="00560E85" w:rsidP="00560E85">
      <w:pPr>
        <w:tabs>
          <w:tab w:val="left" w:pos="708"/>
        </w:tabs>
        <w:spacing w:after="0" w:line="240" w:lineRule="auto"/>
        <w:ind w:firstLine="426"/>
        <w:jc w:val="both"/>
        <w:rPr>
          <w:rFonts w:ascii="Times New Roman" w:hAnsi="Times New Roman"/>
          <w:iCs/>
          <w:sz w:val="24"/>
          <w:szCs w:val="24"/>
        </w:rPr>
      </w:pPr>
      <w:r w:rsidRPr="000570C7">
        <w:rPr>
          <w:rFonts w:ascii="Times New Roman" w:hAnsi="Times New Roman"/>
          <w:sz w:val="24"/>
          <w:szCs w:val="24"/>
        </w:rPr>
        <w:t xml:space="preserve">Цена договора является фиксированной, изменению не подлежит в период проведения </w:t>
      </w:r>
      <w:r>
        <w:rPr>
          <w:rFonts w:ascii="Times New Roman" w:hAnsi="Times New Roman"/>
          <w:sz w:val="24"/>
          <w:szCs w:val="24"/>
        </w:rPr>
        <w:t>закупки</w:t>
      </w:r>
      <w:r w:rsidRPr="000570C7">
        <w:rPr>
          <w:rFonts w:ascii="Times New Roman" w:hAnsi="Times New Roman"/>
          <w:sz w:val="24"/>
          <w:szCs w:val="24"/>
        </w:rPr>
        <w:t xml:space="preserve"> и исполнения обязательств по договору.</w:t>
      </w:r>
    </w:p>
    <w:p w14:paraId="55ABEB90" w14:textId="77777777" w:rsidR="00560E85" w:rsidRPr="00A462C3" w:rsidRDefault="00560E85" w:rsidP="00560E85">
      <w:pPr>
        <w:spacing w:after="0" w:line="240" w:lineRule="auto"/>
        <w:jc w:val="both"/>
        <w:rPr>
          <w:rFonts w:ascii="Times New Roman" w:hAnsi="Times New Roman"/>
          <w:sz w:val="24"/>
          <w:szCs w:val="24"/>
          <w:highlight w:val="yellow"/>
        </w:rPr>
      </w:pPr>
      <w:r w:rsidRPr="000570C7">
        <w:rPr>
          <w:rFonts w:ascii="Times New Roman" w:hAnsi="Times New Roman"/>
          <w:sz w:val="24"/>
          <w:szCs w:val="24"/>
        </w:rPr>
        <w:t xml:space="preserve">      Участник </w:t>
      </w:r>
      <w:r>
        <w:rPr>
          <w:rFonts w:ascii="Times New Roman" w:hAnsi="Times New Roman"/>
          <w:sz w:val="24"/>
          <w:szCs w:val="24"/>
        </w:rPr>
        <w:t>закупки</w:t>
      </w:r>
      <w:r w:rsidRPr="000570C7">
        <w:rPr>
          <w:rFonts w:ascii="Times New Roman" w:hAnsi="Times New Roman"/>
          <w:sz w:val="24"/>
          <w:szCs w:val="24"/>
        </w:rPr>
        <w:t xml:space="preserve"> применяет тарифы на перевозку Груза с учетом всех расходов на перевоз</w:t>
      </w:r>
      <w:r>
        <w:rPr>
          <w:rFonts w:ascii="Times New Roman" w:hAnsi="Times New Roman"/>
          <w:sz w:val="24"/>
          <w:szCs w:val="24"/>
        </w:rPr>
        <w:t>ку, включая провозную плату, стоимость услуг по зачистке судов, стоимость услуг по транспортно-экспедиционному обслуживанию</w:t>
      </w:r>
      <w:r w:rsidRPr="00F629FD">
        <w:rPr>
          <w:rFonts w:ascii="Times New Roman" w:hAnsi="Times New Roman"/>
          <w:sz w:val="24"/>
          <w:szCs w:val="24"/>
        </w:rPr>
        <w:t xml:space="preserve">,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3F78E67A" w14:textId="77777777" w:rsidR="00560E85" w:rsidRPr="000570C7" w:rsidRDefault="00560E85" w:rsidP="00560E85">
      <w:pPr>
        <w:tabs>
          <w:tab w:val="left" w:pos="708"/>
        </w:tabs>
        <w:spacing w:after="0" w:line="240" w:lineRule="auto"/>
        <w:ind w:firstLine="426"/>
        <w:jc w:val="both"/>
        <w:rPr>
          <w:rFonts w:ascii="Times New Roman" w:hAnsi="Times New Roman"/>
          <w:sz w:val="24"/>
          <w:szCs w:val="24"/>
        </w:rPr>
      </w:pPr>
      <w:r w:rsidRPr="000570C7">
        <w:rPr>
          <w:rFonts w:ascii="Times New Roman" w:hAnsi="Times New Roman"/>
          <w:sz w:val="24"/>
          <w:szCs w:val="24"/>
        </w:rPr>
        <w:t xml:space="preserve">Не учтенные затраты Участника </w:t>
      </w:r>
      <w:r>
        <w:rPr>
          <w:rFonts w:ascii="Times New Roman" w:hAnsi="Times New Roman"/>
          <w:sz w:val="24"/>
          <w:szCs w:val="24"/>
        </w:rPr>
        <w:t>закупки</w:t>
      </w:r>
      <w:r w:rsidRPr="000570C7">
        <w:rPr>
          <w:rFonts w:ascii="Times New Roman" w:hAnsi="Times New Roman"/>
          <w:sz w:val="24"/>
          <w:szCs w:val="24"/>
        </w:rPr>
        <w:t>, связанные с исполнением Договора, не включенные в стоимость Договора, указанную в Заявке Участника, не подлежат оплате Заказчиком.</w:t>
      </w:r>
    </w:p>
    <w:p w14:paraId="1C2EB721" w14:textId="77777777" w:rsidR="00560E85" w:rsidRDefault="00560E85" w:rsidP="007348A2">
      <w:pPr>
        <w:pStyle w:val="aff8"/>
        <w:numPr>
          <w:ilvl w:val="1"/>
          <w:numId w:val="43"/>
        </w:numPr>
        <w:tabs>
          <w:tab w:val="left" w:pos="0"/>
        </w:tabs>
        <w:ind w:left="0" w:firstLine="0"/>
        <w:jc w:val="both"/>
        <w:rPr>
          <w:rFonts w:ascii="Times New Roman" w:hAnsi="Times New Roman"/>
          <w:b/>
          <w:iCs/>
          <w:sz w:val="24"/>
          <w:szCs w:val="24"/>
        </w:rPr>
      </w:pPr>
      <w:r w:rsidRPr="002379AB">
        <w:rPr>
          <w:rFonts w:ascii="Times New Roman" w:hAnsi="Times New Roman"/>
          <w:b/>
          <w:iCs/>
          <w:sz w:val="24"/>
          <w:szCs w:val="24"/>
        </w:rPr>
        <w:t xml:space="preserve">Технические требования к транспортному средству: </w:t>
      </w:r>
    </w:p>
    <w:p w14:paraId="47343A8A" w14:textId="77777777" w:rsidR="00560E85" w:rsidRPr="002379AB" w:rsidRDefault="00560E85" w:rsidP="00560E85">
      <w:pPr>
        <w:pStyle w:val="aff8"/>
        <w:tabs>
          <w:tab w:val="left" w:pos="0"/>
        </w:tabs>
        <w:ind w:left="0"/>
        <w:jc w:val="both"/>
        <w:rPr>
          <w:rFonts w:ascii="Times New Roman" w:hAnsi="Times New Roman"/>
          <w:b/>
          <w:iCs/>
          <w:sz w:val="24"/>
          <w:szCs w:val="24"/>
        </w:rPr>
      </w:pPr>
      <w:r w:rsidRPr="002379AB">
        <w:rPr>
          <w:rFonts w:ascii="Times New Roman" w:hAnsi="Times New Roman"/>
          <w:iCs/>
          <w:sz w:val="24"/>
          <w:szCs w:val="24"/>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2379AB">
        <w:rPr>
          <w:rFonts w:ascii="Times New Roman" w:hAnsi="Times New Roman"/>
          <w:b/>
          <w:sz w:val="24"/>
          <w:szCs w:val="24"/>
        </w:rPr>
        <w:t>.</w:t>
      </w:r>
    </w:p>
    <w:p w14:paraId="39B699E6" w14:textId="77777777" w:rsidR="00560E85" w:rsidRPr="00F84214" w:rsidRDefault="00560E85" w:rsidP="007348A2">
      <w:pPr>
        <w:pStyle w:val="aff8"/>
        <w:numPr>
          <w:ilvl w:val="1"/>
          <w:numId w:val="43"/>
        </w:numPr>
        <w:tabs>
          <w:tab w:val="left" w:pos="0"/>
        </w:tabs>
        <w:ind w:left="0" w:firstLine="0"/>
        <w:jc w:val="both"/>
        <w:outlineLvl w:val="1"/>
        <w:rPr>
          <w:rFonts w:ascii="Times New Roman" w:hAnsi="Times New Roman"/>
          <w:sz w:val="24"/>
          <w:szCs w:val="24"/>
        </w:rPr>
      </w:pPr>
      <w:r w:rsidRPr="002379AB">
        <w:rPr>
          <w:rFonts w:ascii="Times New Roman" w:hAnsi="Times New Roman"/>
          <w:b/>
          <w:iCs/>
          <w:sz w:val="24"/>
          <w:szCs w:val="24"/>
        </w:rPr>
        <w:t xml:space="preserve">Требования к перевозке: </w:t>
      </w:r>
    </w:p>
    <w:p w14:paraId="2D3AD742" w14:textId="77777777" w:rsidR="00560E85" w:rsidRPr="002379AB" w:rsidRDefault="00560E85" w:rsidP="00560E85">
      <w:pPr>
        <w:pStyle w:val="aff8"/>
        <w:tabs>
          <w:tab w:val="left" w:pos="0"/>
        </w:tabs>
        <w:ind w:left="0"/>
        <w:jc w:val="both"/>
        <w:outlineLvl w:val="1"/>
        <w:rPr>
          <w:rFonts w:ascii="Times New Roman" w:hAnsi="Times New Roman"/>
          <w:sz w:val="24"/>
          <w:szCs w:val="24"/>
        </w:rPr>
      </w:pPr>
      <w:r w:rsidRPr="002379AB">
        <w:rPr>
          <w:rFonts w:ascii="Times New Roman" w:hAnsi="Times New Roman"/>
          <w:color w:val="000000"/>
          <w:spacing w:val="-6"/>
          <w:sz w:val="24"/>
          <w:szCs w:val="24"/>
        </w:rPr>
        <w:t xml:space="preserve">Перевозка грузов осуществляется на основании договора и </w:t>
      </w:r>
      <w:r w:rsidRPr="002379AB">
        <w:rPr>
          <w:rFonts w:ascii="Times New Roman" w:hAnsi="Times New Roman"/>
          <w:sz w:val="24"/>
          <w:szCs w:val="24"/>
        </w:rPr>
        <w:t>заявок Заказчика. Масса груза при погрузке / разгрузке будет определена и принята Грузовладельцем:</w:t>
      </w:r>
    </w:p>
    <w:p w14:paraId="4560DC7D" w14:textId="77777777" w:rsidR="00560E85" w:rsidRPr="00416F43" w:rsidRDefault="00560E85" w:rsidP="00560E85">
      <w:pPr>
        <w:pStyle w:val="aff8"/>
        <w:spacing w:line="240" w:lineRule="atLeast"/>
        <w:ind w:left="360"/>
        <w:jc w:val="both"/>
        <w:rPr>
          <w:rFonts w:ascii="Times New Roman" w:hAnsi="Times New Roman"/>
          <w:sz w:val="24"/>
          <w:szCs w:val="24"/>
        </w:rPr>
      </w:pPr>
      <w:r>
        <w:rPr>
          <w:rFonts w:ascii="Times New Roman" w:hAnsi="Times New Roman"/>
          <w:sz w:val="24"/>
          <w:szCs w:val="24"/>
        </w:rPr>
        <w:t xml:space="preserve">- </w:t>
      </w:r>
      <w:r w:rsidRPr="00416F43">
        <w:rPr>
          <w:rFonts w:ascii="Times New Roman" w:hAnsi="Times New Roman"/>
          <w:sz w:val="24"/>
          <w:szCs w:val="24"/>
        </w:rPr>
        <w:t xml:space="preserve">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2FF77543"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435A5A9D"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w:t>
      </w:r>
      <w:r w:rsidRPr="00416F43">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7C53199D" w14:textId="77777777" w:rsidR="00560E85"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w:t>
      </w:r>
      <w:r>
        <w:rPr>
          <w:rFonts w:ascii="Times New Roman" w:hAnsi="Times New Roman"/>
          <w:sz w:val="24"/>
          <w:szCs w:val="24"/>
        </w:rPr>
        <w:t xml:space="preserve"> абзацев.</w:t>
      </w:r>
    </w:p>
    <w:p w14:paraId="1B0AA169" w14:textId="77777777" w:rsidR="00560E85" w:rsidRPr="00233AD2"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При наличии зафиксированной средствами измерения подтоварной воды, прием нефтепродуктов производится согласно второго и третьего</w:t>
      </w:r>
      <w:r>
        <w:rPr>
          <w:rFonts w:ascii="Times New Roman" w:hAnsi="Times New Roman"/>
          <w:sz w:val="24"/>
          <w:szCs w:val="24"/>
        </w:rPr>
        <w:t xml:space="preserve"> абзацев.</w:t>
      </w:r>
    </w:p>
    <w:p w14:paraId="01DEF8EA" w14:textId="77777777" w:rsidR="00560E85" w:rsidRPr="0059781F" w:rsidRDefault="00560E85" w:rsidP="007348A2">
      <w:pPr>
        <w:pStyle w:val="aff8"/>
        <w:numPr>
          <w:ilvl w:val="1"/>
          <w:numId w:val="43"/>
        </w:numPr>
        <w:tabs>
          <w:tab w:val="left" w:pos="0"/>
        </w:tabs>
        <w:ind w:left="0" w:firstLine="0"/>
        <w:jc w:val="both"/>
        <w:rPr>
          <w:rFonts w:ascii="Times New Roman" w:hAnsi="Times New Roman"/>
          <w:b/>
          <w:color w:val="000000"/>
          <w:spacing w:val="-6"/>
          <w:sz w:val="24"/>
          <w:szCs w:val="24"/>
        </w:rPr>
      </w:pPr>
      <w:r>
        <w:rPr>
          <w:rFonts w:ascii="Times New Roman" w:hAnsi="Times New Roman"/>
          <w:b/>
          <w:iCs/>
          <w:sz w:val="24"/>
          <w:szCs w:val="24"/>
        </w:rPr>
        <w:t xml:space="preserve"> </w:t>
      </w:r>
      <w:r w:rsidRPr="0059781F">
        <w:rPr>
          <w:rFonts w:ascii="Times New Roman" w:hAnsi="Times New Roman"/>
          <w:b/>
          <w:iCs/>
          <w:sz w:val="24"/>
          <w:szCs w:val="24"/>
        </w:rPr>
        <w:t>Обязательные требования к Участнику и оказываемым услугам:</w:t>
      </w:r>
      <w:r w:rsidRPr="0059781F">
        <w:rPr>
          <w:rFonts w:ascii="Times New Roman" w:hAnsi="Times New Roman"/>
          <w:b/>
          <w:i/>
          <w:iCs/>
          <w:sz w:val="24"/>
          <w:szCs w:val="24"/>
        </w:rPr>
        <w:t xml:space="preserve"> </w:t>
      </w:r>
      <w:r w:rsidRPr="0059781F">
        <w:rPr>
          <w:rFonts w:ascii="Times New Roman" w:hAnsi="Times New Roman"/>
          <w:color w:val="000000"/>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59781F">
        <w:rPr>
          <w:rFonts w:ascii="Times New Roman" w:hAnsi="Times New Roman"/>
          <w:b/>
          <w:color w:val="000000"/>
          <w:spacing w:val="-6"/>
          <w:sz w:val="24"/>
          <w:szCs w:val="24"/>
        </w:rPr>
        <w:t>на нефтеналивные суда, которыми планирует оказание данных услуг по перевозке, указанных в Заявке, в том числе, в обязательном порядке</w:t>
      </w:r>
      <w:r w:rsidRPr="0059781F">
        <w:rPr>
          <w:rFonts w:ascii="Times New Roman" w:hAnsi="Times New Roman"/>
          <w:iCs/>
          <w:sz w:val="24"/>
          <w:szCs w:val="24"/>
        </w:rPr>
        <w:t xml:space="preserve"> Участник должен</w:t>
      </w:r>
      <w:r w:rsidRPr="0059781F">
        <w:rPr>
          <w:rFonts w:ascii="Times New Roman" w:hAnsi="Times New Roman"/>
          <w:b/>
          <w:color w:val="000000"/>
          <w:spacing w:val="-6"/>
          <w:sz w:val="24"/>
          <w:szCs w:val="24"/>
        </w:rPr>
        <w:t xml:space="preserve">: </w:t>
      </w:r>
    </w:p>
    <w:p w14:paraId="61FFCC39" w14:textId="77777777" w:rsidR="00560E85" w:rsidRPr="0059781F" w:rsidRDefault="00560E85" w:rsidP="00560E85">
      <w:pPr>
        <w:tabs>
          <w:tab w:val="left" w:pos="284"/>
          <w:tab w:val="left" w:pos="709"/>
        </w:tabs>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14:paraId="2D4A8EC9"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lastRenderedPageBreak/>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Свидетельство о праве собственности на нефтена</w:t>
      </w:r>
      <w:r>
        <w:rPr>
          <w:rFonts w:ascii="Times New Roman" w:eastAsia="Times New Roman" w:hAnsi="Times New Roman"/>
          <w:sz w:val="24"/>
          <w:szCs w:val="24"/>
          <w:lang w:eastAsia="ru-RU"/>
        </w:rPr>
        <w:t xml:space="preserve">ливное судно или договор аренды </w:t>
      </w:r>
      <w:r w:rsidRPr="0059781F">
        <w:rPr>
          <w:rFonts w:ascii="Times New Roman" w:eastAsia="Times New Roman" w:hAnsi="Times New Roman"/>
          <w:sz w:val="24"/>
          <w:szCs w:val="24"/>
          <w:lang w:eastAsia="ru-RU"/>
        </w:rPr>
        <w:t>судна, предусматривающий срок передачи судна в распоряжение аре</w:t>
      </w:r>
      <w:r>
        <w:rPr>
          <w:rFonts w:ascii="Times New Roman" w:eastAsia="Times New Roman" w:hAnsi="Times New Roman"/>
          <w:sz w:val="24"/>
          <w:szCs w:val="24"/>
          <w:lang w:eastAsia="ru-RU"/>
        </w:rPr>
        <w:t>ндатора на период навигации 2025</w:t>
      </w:r>
      <w:r w:rsidRPr="0059781F">
        <w:rPr>
          <w:rFonts w:ascii="Times New Roman" w:eastAsia="Times New Roman" w:hAnsi="Times New Roman"/>
          <w:sz w:val="24"/>
          <w:szCs w:val="24"/>
          <w:lang w:eastAsia="ru-RU"/>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14:paraId="20548AF7"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14:paraId="6663E651"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транспортные суда должны иметь всю</w:t>
      </w:r>
      <w:r w:rsidRPr="0059781F">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59781F">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14:paraId="2187A14C"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sz w:val="24"/>
          <w:szCs w:val="24"/>
          <w:lang w:eastAsia="ru-RU"/>
        </w:rPr>
        <w:t xml:space="preserve">      </w:t>
      </w:r>
      <w:r w:rsidRPr="0059781F">
        <w:rPr>
          <w:rFonts w:ascii="Times New Roman" w:eastAsia="Times New Roman" w:hAnsi="Times New Roman"/>
          <w:b/>
          <w:sz w:val="24"/>
          <w:szCs w:val="24"/>
          <w:lang w:eastAsia="ru-RU"/>
        </w:rPr>
        <w:t>а)</w:t>
      </w:r>
      <w:r w:rsidRPr="0059781F">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14:paraId="6B439B5A"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б)</w:t>
      </w:r>
      <w:r w:rsidRPr="0059781F">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w:t>
      </w:r>
      <w:r>
        <w:rPr>
          <w:rFonts w:ascii="Times New Roman" w:eastAsia="Times New Roman" w:hAnsi="Times New Roman"/>
          <w:sz w:val="24"/>
          <w:szCs w:val="24"/>
          <w:lang w:eastAsia="ru-RU"/>
        </w:rPr>
        <w:t>аняется на период навигации 2025</w:t>
      </w:r>
      <w:r w:rsidRPr="0059781F">
        <w:rPr>
          <w:rFonts w:ascii="Times New Roman" w:eastAsia="Times New Roman" w:hAnsi="Times New Roman"/>
          <w:sz w:val="24"/>
          <w:szCs w:val="24"/>
          <w:lang w:eastAsia="ru-RU"/>
        </w:rPr>
        <w:t xml:space="preserve"> года;</w:t>
      </w:r>
    </w:p>
    <w:p w14:paraId="1BABB51F"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в)</w:t>
      </w:r>
      <w:r w:rsidRPr="0059781F">
        <w:rPr>
          <w:rFonts w:ascii="Times New Roman" w:eastAsia="Times New Roman" w:hAnsi="Times New Roman"/>
          <w:sz w:val="24"/>
          <w:szCs w:val="24"/>
          <w:lang w:eastAsia="ru-RU"/>
        </w:rPr>
        <w:t xml:space="preserve"> </w:t>
      </w:r>
      <w:proofErr w:type="spellStart"/>
      <w:r w:rsidRPr="0059781F">
        <w:rPr>
          <w:rFonts w:ascii="Times New Roman" w:eastAsia="Times New Roman" w:hAnsi="Times New Roman"/>
          <w:sz w:val="24"/>
          <w:szCs w:val="24"/>
          <w:lang w:eastAsia="ru-RU"/>
        </w:rPr>
        <w:t>градуировочную</w:t>
      </w:r>
      <w:proofErr w:type="spellEnd"/>
      <w:r w:rsidRPr="0059781F">
        <w:rPr>
          <w:rFonts w:ascii="Times New Roman" w:eastAsia="Times New Roman" w:hAnsi="Times New Roman"/>
          <w:sz w:val="24"/>
          <w:szCs w:val="24"/>
          <w:lang w:eastAsia="ru-RU"/>
        </w:rPr>
        <w:t xml:space="preserve"> таблицу с протоколами обмеров,</w:t>
      </w:r>
      <w:r w:rsidRPr="0059781F">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59781F">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59781F">
        <w:rPr>
          <w:rFonts w:ascii="Times New Roman" w:eastAsia="Times New Roman" w:hAnsi="Times New Roman"/>
          <w:bCs/>
          <w:i/>
          <w:iCs/>
          <w:sz w:val="24"/>
          <w:szCs w:val="24"/>
          <w:lang w:eastAsia="ru-RU"/>
        </w:rPr>
        <w:t xml:space="preserve"> </w:t>
      </w:r>
      <w:r w:rsidRPr="0059781F">
        <w:rPr>
          <w:rFonts w:ascii="Times New Roman" w:eastAsia="Times New Roman" w:hAnsi="Times New Roman"/>
          <w:bCs/>
          <w:iCs/>
          <w:sz w:val="24"/>
          <w:szCs w:val="24"/>
          <w:lang w:eastAsia="ru-RU"/>
        </w:rPr>
        <w:t xml:space="preserve">Срок действия </w:t>
      </w:r>
      <w:proofErr w:type="spellStart"/>
      <w:r w:rsidRPr="0059781F">
        <w:rPr>
          <w:rFonts w:ascii="Times New Roman" w:eastAsia="Times New Roman" w:hAnsi="Times New Roman"/>
          <w:bCs/>
          <w:iCs/>
          <w:sz w:val="24"/>
          <w:szCs w:val="24"/>
          <w:lang w:eastAsia="ru-RU"/>
        </w:rPr>
        <w:t>градуировочных</w:t>
      </w:r>
      <w:proofErr w:type="spellEnd"/>
      <w:r w:rsidRPr="0059781F">
        <w:rPr>
          <w:rFonts w:ascii="Times New Roman" w:eastAsia="Times New Roman" w:hAnsi="Times New Roman"/>
          <w:bCs/>
          <w:iCs/>
          <w:sz w:val="24"/>
          <w:szCs w:val="24"/>
          <w:lang w:eastAsia="ru-RU"/>
        </w:rPr>
        <w:t xml:space="preserve"> таблиц должен распространятся на период</w:t>
      </w:r>
      <w:r>
        <w:rPr>
          <w:rFonts w:ascii="Times New Roman" w:eastAsia="Times New Roman" w:hAnsi="Times New Roman"/>
          <w:bCs/>
          <w:iCs/>
          <w:sz w:val="24"/>
          <w:szCs w:val="24"/>
          <w:lang w:eastAsia="ru-RU"/>
        </w:rPr>
        <w:t xml:space="preserve"> навигации 2025</w:t>
      </w:r>
      <w:r w:rsidRPr="0059781F">
        <w:rPr>
          <w:rFonts w:ascii="Times New Roman" w:eastAsia="Times New Roman" w:hAnsi="Times New Roman"/>
          <w:bCs/>
          <w:iCs/>
          <w:sz w:val="24"/>
          <w:szCs w:val="24"/>
          <w:lang w:eastAsia="ru-RU"/>
        </w:rPr>
        <w:t xml:space="preserve"> года;</w:t>
      </w:r>
    </w:p>
    <w:p w14:paraId="25502F9E" w14:textId="60F8BF6A" w:rsidR="00560E85" w:rsidRPr="0059781F" w:rsidRDefault="000639CB" w:rsidP="000639CB">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0639CB">
        <w:rPr>
          <w:rFonts w:ascii="Times New Roman" w:eastAsia="Times New Roman" w:hAnsi="Times New Roman"/>
          <w:b/>
          <w:sz w:val="24"/>
          <w:szCs w:val="24"/>
          <w:lang w:eastAsia="ru-RU"/>
        </w:rPr>
        <w:t>г)</w:t>
      </w:r>
      <w:r w:rsidRPr="000639CB">
        <w:rPr>
          <w:rFonts w:ascii="Times New Roman" w:eastAsia="Times New Roman" w:hAnsi="Times New Roman"/>
          <w:sz w:val="24"/>
          <w:szCs w:val="24"/>
          <w:lang w:eastAsia="ru-RU"/>
        </w:rPr>
        <w:t xml:space="preserve"> 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p>
    <w:p w14:paraId="103F9392"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д)</w:t>
      </w:r>
      <w:r w:rsidRPr="0059781F">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59781F">
        <w:rPr>
          <w:rFonts w:ascii="Times New Roman" w:hAnsi="Times New Roman"/>
          <w:sz w:val="24"/>
          <w:szCs w:val="24"/>
        </w:rPr>
        <w:t>Федеральном информационном фонде по обеспечению единства измерений;</w:t>
      </w:r>
      <w:r w:rsidRPr="0059781F">
        <w:rPr>
          <w:rFonts w:ascii="Times New Roman" w:eastAsia="Times New Roman" w:hAnsi="Times New Roman"/>
          <w:sz w:val="24"/>
          <w:szCs w:val="24"/>
          <w:lang w:eastAsia="ru-RU"/>
        </w:rPr>
        <w:t xml:space="preserve"> </w:t>
      </w:r>
    </w:p>
    <w:p w14:paraId="720D1357" w14:textId="77777777" w:rsidR="00560E85" w:rsidRPr="0059781F" w:rsidRDefault="00560E85" w:rsidP="00560E85">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е)</w:t>
      </w:r>
      <w:r w:rsidRPr="0059781F">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14:paraId="7AABDF7F"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ж)</w:t>
      </w:r>
      <w:r w:rsidRPr="0059781F">
        <w:rPr>
          <w:rFonts w:ascii="Times New Roman" w:eastAsia="Times New Roman" w:hAnsi="Times New Roman"/>
          <w:sz w:val="24"/>
          <w:szCs w:val="24"/>
          <w:lang w:eastAsia="ru-RU"/>
        </w:rPr>
        <w:t xml:space="preserve"> лицензию</w:t>
      </w:r>
      <w:r w:rsidRPr="0059781F">
        <w:rPr>
          <w:rFonts w:ascii="Times New Roman" w:hAnsi="Times New Roman"/>
          <w:sz w:val="24"/>
          <w:szCs w:val="24"/>
        </w:rPr>
        <w:t xml:space="preserve"> (либо выписку из реестра лицензий, выданную </w:t>
      </w:r>
      <w:r>
        <w:rPr>
          <w:rFonts w:ascii="Times New Roman" w:hAnsi="Times New Roman"/>
          <w:sz w:val="24"/>
          <w:szCs w:val="24"/>
        </w:rPr>
        <w:t xml:space="preserve">в соответствии с Постановлением </w:t>
      </w:r>
      <w:r w:rsidRPr="0059781F">
        <w:rPr>
          <w:rFonts w:ascii="Times New Roman" w:hAnsi="Times New Roman"/>
          <w:sz w:val="24"/>
          <w:szCs w:val="24"/>
        </w:rPr>
        <w:t>Правительства РФ от 29.12.2020 N 2343 "Об утверждении Правил формирования и ведения реестра лицензий и типовой формы выписки из реестра лицензий")</w:t>
      </w:r>
      <w:r w:rsidRPr="0059781F">
        <w:rPr>
          <w:rFonts w:ascii="Times New Roman" w:hAnsi="Times New Roman"/>
          <w:b/>
          <w:sz w:val="24"/>
          <w:szCs w:val="24"/>
        </w:rPr>
        <w:t xml:space="preserve"> </w:t>
      </w:r>
      <w:r w:rsidRPr="0059781F">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r w:rsidRPr="0059781F">
        <w:rPr>
          <w:rFonts w:ascii="Verdana" w:eastAsia="Times New Roman" w:hAnsi="Verdana"/>
          <w:sz w:val="21"/>
          <w:szCs w:val="21"/>
          <w:lang w:eastAsia="ru-RU"/>
        </w:rPr>
        <w:t xml:space="preserve"> </w:t>
      </w:r>
      <w:r w:rsidRPr="0059781F">
        <w:rPr>
          <w:rFonts w:ascii="Times New Roman" w:hAnsi="Times New Roman"/>
          <w:sz w:val="24"/>
          <w:szCs w:val="24"/>
        </w:rPr>
        <w:t>(с приложением перечня нефтеналивных судов, которыми будут оказываться услуги)</w:t>
      </w:r>
      <w:r w:rsidRPr="0059781F">
        <w:rPr>
          <w:rFonts w:ascii="Times New Roman" w:eastAsia="Times New Roman" w:hAnsi="Times New Roman"/>
          <w:sz w:val="24"/>
          <w:szCs w:val="24"/>
          <w:lang w:eastAsia="ru-RU"/>
        </w:rPr>
        <w:t>;</w:t>
      </w:r>
    </w:p>
    <w:p w14:paraId="2EAA04BF" w14:textId="77777777" w:rsidR="00560E85"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з)</w:t>
      </w:r>
      <w:r w:rsidRPr="0059781F">
        <w:rPr>
          <w:rFonts w:ascii="Times New Roman" w:eastAsia="Times New Roman" w:hAnsi="Times New Roman"/>
          <w:sz w:val="24"/>
          <w:szCs w:val="24"/>
          <w:lang w:eastAsia="ru-RU"/>
        </w:rPr>
        <w:t xml:space="preserve"> лицензию </w:t>
      </w:r>
      <w:r w:rsidRPr="0059781F">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p>
    <w:p w14:paraId="405B2C8F" w14:textId="67F7CB05" w:rsidR="007C162C" w:rsidRPr="000570C7" w:rsidRDefault="007C162C"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 </w:t>
      </w:r>
      <w:r w:rsidRPr="007C162C">
        <w:rPr>
          <w:rFonts w:ascii="Times New Roman" w:hAnsi="Times New Roman"/>
          <w:sz w:val="24"/>
          <w:szCs w:val="24"/>
        </w:rPr>
        <w:t>заключенные и действующие договора/гарантийные письма с перевалочными нефтебазами г. Усть-Кут на оказание услуг по перевалке нефтепродуктов на нефтеналивные суда, договора могут быть рамочными</w:t>
      </w:r>
      <w:r>
        <w:rPr>
          <w:rFonts w:ascii="Times New Roman" w:hAnsi="Times New Roman"/>
          <w:sz w:val="24"/>
          <w:szCs w:val="24"/>
        </w:rPr>
        <w:t>.</w:t>
      </w:r>
    </w:p>
    <w:p w14:paraId="4B84E5BC" w14:textId="77777777" w:rsidR="00560E85" w:rsidRDefault="00560E85" w:rsidP="00560E85">
      <w:pPr>
        <w:autoSpaceDE w:val="0"/>
        <w:autoSpaceDN w:val="0"/>
        <w:adjustRightInd w:val="0"/>
        <w:spacing w:after="0" w:line="240" w:lineRule="auto"/>
        <w:jc w:val="both"/>
        <w:rPr>
          <w:rFonts w:ascii="Times New Roman" w:hAnsi="Times New Roman"/>
          <w:b/>
          <w:i/>
          <w:iCs/>
          <w:sz w:val="24"/>
          <w:szCs w:val="24"/>
        </w:rPr>
      </w:pPr>
      <w:r>
        <w:rPr>
          <w:rFonts w:ascii="Times New Roman" w:eastAsia="Times New Roman" w:hAnsi="Times New Roman"/>
          <w:b/>
          <w:iCs/>
          <w:sz w:val="24"/>
          <w:szCs w:val="24"/>
          <w:lang w:eastAsia="ru-RU"/>
        </w:rPr>
        <w:t>2.10.</w:t>
      </w:r>
      <w:r w:rsidRPr="000570C7">
        <w:rPr>
          <w:rFonts w:ascii="Times New Roman" w:eastAsia="Times New Roman" w:hAnsi="Times New Roman"/>
          <w:iCs/>
          <w:sz w:val="24"/>
          <w:szCs w:val="24"/>
          <w:lang w:eastAsia="ru-RU"/>
        </w:rPr>
        <w:t xml:space="preserve"> </w:t>
      </w:r>
      <w:r>
        <w:rPr>
          <w:rFonts w:ascii="Times New Roman" w:hAnsi="Times New Roman"/>
          <w:b/>
          <w:iCs/>
          <w:sz w:val="24"/>
          <w:szCs w:val="24"/>
        </w:rPr>
        <w:t>Т</w:t>
      </w:r>
      <w:r w:rsidRPr="002379AB">
        <w:rPr>
          <w:rFonts w:ascii="Times New Roman" w:hAnsi="Times New Roman"/>
          <w:b/>
          <w:iCs/>
          <w:sz w:val="24"/>
          <w:szCs w:val="24"/>
        </w:rPr>
        <w:t xml:space="preserve">ребования к </w:t>
      </w:r>
      <w:r>
        <w:rPr>
          <w:rFonts w:ascii="Times New Roman" w:hAnsi="Times New Roman"/>
          <w:b/>
          <w:iCs/>
          <w:sz w:val="24"/>
          <w:szCs w:val="24"/>
        </w:rPr>
        <w:t>Перевозчику при</w:t>
      </w:r>
      <w:r w:rsidRPr="002379AB">
        <w:rPr>
          <w:rFonts w:ascii="Times New Roman" w:hAnsi="Times New Roman"/>
          <w:b/>
          <w:iCs/>
          <w:sz w:val="24"/>
          <w:szCs w:val="24"/>
        </w:rPr>
        <w:t xml:space="preserve"> </w:t>
      </w:r>
      <w:r>
        <w:rPr>
          <w:rFonts w:ascii="Times New Roman" w:hAnsi="Times New Roman"/>
          <w:b/>
          <w:iCs/>
          <w:sz w:val="24"/>
          <w:szCs w:val="24"/>
        </w:rPr>
        <w:t>оказании услуг</w:t>
      </w:r>
      <w:r w:rsidRPr="002379AB">
        <w:rPr>
          <w:rFonts w:ascii="Times New Roman" w:hAnsi="Times New Roman"/>
          <w:b/>
          <w:iCs/>
          <w:sz w:val="24"/>
          <w:szCs w:val="24"/>
        </w:rPr>
        <w:t>:</w:t>
      </w:r>
      <w:r w:rsidRPr="002379AB">
        <w:rPr>
          <w:rFonts w:ascii="Times New Roman" w:hAnsi="Times New Roman"/>
          <w:b/>
          <w:i/>
          <w:iCs/>
          <w:sz w:val="24"/>
          <w:szCs w:val="24"/>
        </w:rPr>
        <w:t xml:space="preserve"> </w:t>
      </w:r>
    </w:p>
    <w:p w14:paraId="446E28AD"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iCs/>
          <w:sz w:val="24"/>
          <w:szCs w:val="24"/>
        </w:rPr>
        <w:t xml:space="preserve">      а</w:t>
      </w:r>
      <w:r w:rsidRPr="008373E7">
        <w:rPr>
          <w:rFonts w:ascii="Times New Roman" w:hAnsi="Times New Roman"/>
          <w:b/>
          <w:iCs/>
          <w:sz w:val="24"/>
          <w:szCs w:val="24"/>
        </w:rPr>
        <w:t>)</w:t>
      </w:r>
      <w:r>
        <w:rPr>
          <w:rFonts w:ascii="Times New Roman" w:hAnsi="Times New Roman"/>
          <w:b/>
          <w:i/>
          <w:iCs/>
          <w:sz w:val="24"/>
          <w:szCs w:val="24"/>
        </w:rPr>
        <w:t xml:space="preserve"> </w:t>
      </w:r>
      <w:r w:rsidRPr="000570C7">
        <w:rPr>
          <w:rFonts w:ascii="Times New Roman" w:eastAsia="Times New Roman" w:hAnsi="Times New Roman"/>
          <w:iCs/>
          <w:sz w:val="24"/>
          <w:szCs w:val="24"/>
          <w:lang w:eastAsia="ru-RU"/>
        </w:rPr>
        <w:t>подать суда</w:t>
      </w:r>
      <w:r w:rsidRPr="000570C7">
        <w:rPr>
          <w:rFonts w:ascii="Times New Roman" w:eastAsia="Times New Roman" w:hAnsi="Times New Roman"/>
          <w:sz w:val="24"/>
          <w:szCs w:val="24"/>
          <w:lang w:eastAsia="ru-RU"/>
        </w:rPr>
        <w:t xml:space="preserve"> в состоянии, пригодном для перевозки предъявляемого груза, </w:t>
      </w:r>
      <w:r w:rsidRPr="000570C7">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0570C7">
        <w:rPr>
          <w:rFonts w:ascii="Times New Roman" w:eastAsia="Times New Roman" w:hAnsi="Times New Roman"/>
          <w:sz w:val="24"/>
          <w:szCs w:val="24"/>
          <w:lang w:eastAsia="ru-RU"/>
        </w:rPr>
        <w:t>в Приложении № 1 к Документации</w:t>
      </w:r>
      <w:r w:rsidRPr="000570C7">
        <w:rPr>
          <w:rFonts w:ascii="Times New Roman" w:eastAsia="Times New Roman" w:hAnsi="Times New Roman"/>
          <w:iCs/>
          <w:sz w:val="24"/>
          <w:szCs w:val="24"/>
          <w:lang w:eastAsia="ru-RU"/>
        </w:rPr>
        <w:t>;</w:t>
      </w:r>
    </w:p>
    <w:p w14:paraId="511B4459"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w:t>
      </w:r>
      <w:r w:rsidRPr="000570C7">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14:paraId="1E19D975"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 xml:space="preserve">      в)</w:t>
      </w:r>
      <w:r w:rsidRPr="000570C7">
        <w:rPr>
          <w:rFonts w:ascii="Times New Roman" w:eastAsia="Times New Roman" w:hAnsi="Times New Roman"/>
          <w:sz w:val="24"/>
          <w:szCs w:val="24"/>
          <w:lang w:eastAsia="ru-RU"/>
        </w:rPr>
        <w:t xml:space="preserve"> п</w:t>
      </w:r>
      <w:r w:rsidRPr="000570C7">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14:paraId="60B8302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    г)</w:t>
      </w:r>
      <w:r w:rsidRPr="000570C7">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w:t>
      </w:r>
      <w:r>
        <w:rPr>
          <w:rFonts w:ascii="Times New Roman" w:eastAsia="Times New Roman" w:hAnsi="Times New Roman"/>
          <w:iCs/>
          <w:sz w:val="24"/>
          <w:szCs w:val="24"/>
          <w:lang w:eastAsia="ru-RU"/>
        </w:rPr>
        <w:t>е</w:t>
      </w:r>
      <w:r w:rsidRPr="000570C7">
        <w:rPr>
          <w:rFonts w:ascii="Times New Roman" w:eastAsia="Times New Roman" w:hAnsi="Times New Roman"/>
          <w:iCs/>
          <w:sz w:val="24"/>
          <w:szCs w:val="24"/>
          <w:lang w:eastAsia="ru-RU"/>
        </w:rPr>
        <w:t xml:space="preserve"> груза до пунктов назначения;</w:t>
      </w:r>
    </w:p>
    <w:p w14:paraId="151C090F"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lastRenderedPageBreak/>
        <w:t xml:space="preserve">    д)</w:t>
      </w:r>
      <w:r w:rsidRPr="000570C7">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14:paraId="6F94437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 xml:space="preserve">    </w:t>
      </w:r>
      <w:r w:rsidRPr="000570C7">
        <w:rPr>
          <w:rFonts w:ascii="Times New Roman" w:eastAsia="Times New Roman" w:hAnsi="Times New Roman"/>
          <w:iCs/>
          <w:sz w:val="24"/>
          <w:szCs w:val="24"/>
          <w:lang w:eastAsia="ru-RU"/>
        </w:rPr>
        <w:t>В состав предъявляемых документов должны входить:</w:t>
      </w:r>
    </w:p>
    <w:p w14:paraId="25ECFCDB"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14:paraId="0FAD221F"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акт отбора проб из грузовых танков судна при погрузке;</w:t>
      </w:r>
    </w:p>
    <w:p w14:paraId="0002BA76"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14:paraId="03B7E104"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14:paraId="40400702" w14:textId="77777777" w:rsidR="00560E85" w:rsidRPr="000570C7" w:rsidRDefault="00560E85" w:rsidP="00560E85">
      <w:pPr>
        <w:tabs>
          <w:tab w:val="left" w:pos="708"/>
        </w:tabs>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b/>
          <w:spacing w:val="-6"/>
          <w:sz w:val="24"/>
          <w:szCs w:val="24"/>
          <w:lang w:eastAsia="ru-RU"/>
        </w:rPr>
        <w:t xml:space="preserve">    е)</w:t>
      </w:r>
      <w:r w:rsidRPr="000570C7">
        <w:rPr>
          <w:rFonts w:ascii="Times New Roman" w:eastAsia="Times New Roman" w:hAnsi="Times New Roman"/>
          <w:spacing w:val="-6"/>
          <w:sz w:val="24"/>
          <w:szCs w:val="24"/>
          <w:lang w:eastAsia="ru-RU"/>
        </w:rPr>
        <w:t xml:space="preserve"> передать груз полномочному представителю Заказчика;</w:t>
      </w:r>
    </w:p>
    <w:p w14:paraId="7359B402" w14:textId="77777777" w:rsidR="00560E85" w:rsidRPr="002B24F1" w:rsidRDefault="00560E85" w:rsidP="00560E85">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spacing w:val="-6"/>
          <w:sz w:val="24"/>
          <w:szCs w:val="24"/>
          <w:lang w:eastAsia="ru-RU"/>
        </w:rPr>
        <w:t xml:space="preserve">    ж)</w:t>
      </w:r>
      <w:r w:rsidRPr="000570C7">
        <w:rPr>
          <w:rFonts w:ascii="Times New Roman" w:eastAsia="Times New Roman" w:hAnsi="Times New Roman"/>
          <w:spacing w:val="-6"/>
          <w:sz w:val="24"/>
          <w:szCs w:val="24"/>
          <w:lang w:eastAsia="ru-RU"/>
        </w:rPr>
        <w:t xml:space="preserve"> предъявлять </w:t>
      </w:r>
      <w:r w:rsidRPr="000570C7">
        <w:rPr>
          <w:rFonts w:ascii="Times New Roman" w:eastAsia="Times New Roman" w:hAnsi="Times New Roman"/>
          <w:sz w:val="24"/>
          <w:szCs w:val="24"/>
          <w:lang w:eastAsia="ru-RU"/>
        </w:rPr>
        <w:t>для оплаты услуг за п</w:t>
      </w:r>
      <w:r>
        <w:rPr>
          <w:rFonts w:ascii="Times New Roman" w:eastAsia="Times New Roman" w:hAnsi="Times New Roman"/>
          <w:sz w:val="24"/>
          <w:szCs w:val="24"/>
          <w:lang w:eastAsia="ru-RU"/>
        </w:rPr>
        <w:t>ринятое к перевозке и сданное</w:t>
      </w:r>
      <w:r w:rsidRPr="000570C7">
        <w:rPr>
          <w:rFonts w:ascii="Times New Roman" w:eastAsia="Times New Roman" w:hAnsi="Times New Roman"/>
          <w:sz w:val="24"/>
          <w:szCs w:val="24"/>
          <w:lang w:eastAsia="ru-RU"/>
        </w:rPr>
        <w:t xml:space="preserve"> Заказчику</w:t>
      </w:r>
      <w:r w:rsidRPr="000570C7">
        <w:rPr>
          <w:rFonts w:ascii="Times New Roman" w:eastAsia="Times New Roman" w:hAnsi="Times New Roman"/>
          <w:i/>
          <w:sz w:val="24"/>
          <w:szCs w:val="24"/>
          <w:lang w:eastAsia="ru-RU"/>
        </w:rPr>
        <w:t xml:space="preserve"> </w:t>
      </w:r>
      <w:r w:rsidRPr="000570C7">
        <w:rPr>
          <w:rFonts w:ascii="Times New Roman" w:eastAsia="Times New Roman" w:hAnsi="Times New Roman"/>
          <w:sz w:val="24"/>
          <w:szCs w:val="24"/>
          <w:lang w:eastAsia="ru-RU"/>
        </w:rPr>
        <w:t xml:space="preserve">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w:t>
      </w:r>
      <w:r>
        <w:rPr>
          <w:rFonts w:ascii="Times New Roman" w:eastAsia="Times New Roman" w:hAnsi="Times New Roman"/>
          <w:sz w:val="24"/>
          <w:szCs w:val="24"/>
          <w:lang w:eastAsia="ru-RU"/>
        </w:rPr>
        <w:t xml:space="preserve">документов или актов выгрузки, </w:t>
      </w:r>
      <w:r w:rsidRPr="000570C7">
        <w:rPr>
          <w:rFonts w:ascii="Times New Roman" w:eastAsia="Times New Roman" w:hAnsi="Times New Roman"/>
          <w:sz w:val="24"/>
          <w:szCs w:val="24"/>
          <w:lang w:eastAsia="ru-RU"/>
        </w:rPr>
        <w:t xml:space="preserve">подтверждающих факт перевозки и выгрузки, в течение 10 (десяти) рабочих дней с даты окончания выдачи (выгрузки) груза Заказчику. Акт </w:t>
      </w:r>
      <w:r w:rsidRPr="002B24F1">
        <w:rPr>
          <w:rFonts w:ascii="Times New Roman" w:eastAsia="Times New Roman" w:hAnsi="Times New Roman"/>
          <w:sz w:val="24"/>
          <w:szCs w:val="24"/>
          <w:lang w:eastAsia="ru-RU"/>
        </w:rPr>
        <w:t>оказанных услуг, счет-фактура должны быть выставлены на каждую партию груза, по каждой накладной, по каждому пункту назначения.</w:t>
      </w:r>
    </w:p>
    <w:p w14:paraId="535BA11E" w14:textId="77777777" w:rsidR="00560E85" w:rsidRPr="002B24F1" w:rsidRDefault="00560E85" w:rsidP="00560E85">
      <w:pPr>
        <w:tabs>
          <w:tab w:val="left" w:pos="708"/>
        </w:tabs>
        <w:spacing w:after="0" w:line="240" w:lineRule="auto"/>
        <w:jc w:val="both"/>
        <w:rPr>
          <w:rFonts w:ascii="Times New Roman" w:eastAsia="Times New Roman" w:hAnsi="Times New Roman"/>
          <w:sz w:val="24"/>
          <w:szCs w:val="24"/>
          <w:lang w:eastAsia="ru-RU"/>
        </w:rPr>
      </w:pPr>
      <w:r w:rsidRPr="002B24F1">
        <w:rPr>
          <w:rFonts w:ascii="Times New Roman" w:eastAsia="Times New Roman" w:hAnsi="Times New Roman"/>
          <w:b/>
          <w:sz w:val="24"/>
          <w:szCs w:val="24"/>
          <w:lang w:eastAsia="ru-RU"/>
        </w:rPr>
        <w:t>2.</w:t>
      </w:r>
      <w:r w:rsidRPr="002B24F1">
        <w:rPr>
          <w:rFonts w:ascii="Times New Roman" w:eastAsia="Times New Roman" w:hAnsi="Times New Roman"/>
          <w:b/>
          <w:iCs/>
          <w:sz w:val="24"/>
          <w:szCs w:val="24"/>
          <w:lang w:eastAsia="ru-RU"/>
        </w:rPr>
        <w:t>1</w:t>
      </w:r>
      <w:r>
        <w:rPr>
          <w:rFonts w:ascii="Times New Roman" w:eastAsia="Times New Roman" w:hAnsi="Times New Roman"/>
          <w:b/>
          <w:iCs/>
          <w:sz w:val="24"/>
          <w:szCs w:val="24"/>
          <w:lang w:eastAsia="ru-RU"/>
        </w:rPr>
        <w:t>1</w:t>
      </w:r>
      <w:r w:rsidRPr="002B24F1">
        <w:rPr>
          <w:rFonts w:ascii="Times New Roman" w:eastAsia="Times New Roman" w:hAnsi="Times New Roman"/>
          <w:b/>
          <w:iCs/>
          <w:sz w:val="24"/>
          <w:szCs w:val="24"/>
          <w:lang w:eastAsia="ru-RU"/>
        </w:rPr>
        <w:t>. Форма, сроки и порядок оплаты услуг:</w:t>
      </w:r>
      <w:r w:rsidRPr="002B24F1">
        <w:rPr>
          <w:rFonts w:ascii="Times New Roman" w:eastAsia="Times New Roman" w:hAnsi="Times New Roman"/>
          <w:iCs/>
          <w:sz w:val="24"/>
          <w:szCs w:val="24"/>
          <w:lang w:eastAsia="ru-RU"/>
        </w:rPr>
        <w:t xml:space="preserve"> </w:t>
      </w:r>
      <w:r w:rsidRPr="002B24F1">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14:paraId="7D40E76B"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предварительная оплата в размере 30 % (тридцать процентов) от суммы договора в течение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3DFAE6D0"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14:paraId="5D75859D"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копий транспортных документов, подтверждающих факт перевозки </w:t>
      </w:r>
      <w:r w:rsidRPr="002B24F1">
        <w:rPr>
          <w:rFonts w:ascii="Times New Roman" w:eastAsia="Times New Roman" w:hAnsi="Times New Roman"/>
          <w:spacing w:val="-6"/>
          <w:sz w:val="24"/>
          <w:szCs w:val="24"/>
          <w:lang w:eastAsia="ru-RU"/>
        </w:rPr>
        <w:t>по каждой партии груза,</w:t>
      </w:r>
      <w:r w:rsidRPr="002B24F1">
        <w:rPr>
          <w:rFonts w:ascii="Times New Roman" w:eastAsia="Times New Roman" w:hAnsi="Times New Roman"/>
          <w:sz w:val="24"/>
          <w:szCs w:val="24"/>
          <w:lang w:eastAsia="ru-RU"/>
        </w:rPr>
        <w:t xml:space="preserve"> по каждой накладной, по каждому пункту назначения. </w:t>
      </w:r>
      <w:r w:rsidRPr="002B24F1">
        <w:rPr>
          <w:rFonts w:ascii="Times New Roman" w:eastAsia="Times New Roman" w:hAnsi="Times New Roman"/>
          <w:spacing w:val="-6"/>
          <w:sz w:val="24"/>
          <w:szCs w:val="24"/>
          <w:lang w:eastAsia="ru-RU"/>
        </w:rPr>
        <w:t xml:space="preserve"> </w:t>
      </w:r>
    </w:p>
    <w:p w14:paraId="0093BFE4" w14:textId="77777777" w:rsidR="00560E85" w:rsidRDefault="00560E85" w:rsidP="007348A2">
      <w:pPr>
        <w:numPr>
          <w:ilvl w:val="0"/>
          <w:numId w:val="42"/>
        </w:numPr>
        <w:tabs>
          <w:tab w:val="left" w:pos="851"/>
        </w:tabs>
        <w:spacing w:after="0" w:line="240" w:lineRule="auto"/>
        <w:ind w:left="0" w:firstLine="0"/>
        <w:jc w:val="both"/>
        <w:rPr>
          <w:rFonts w:ascii="Times New Roman" w:eastAsia="Times New Roman" w:hAnsi="Times New Roman"/>
          <w:bCs/>
          <w:sz w:val="24"/>
          <w:szCs w:val="24"/>
          <w:shd w:val="clear" w:color="auto" w:fill="FFFF99"/>
          <w:lang w:eastAsia="ru-RU"/>
        </w:rPr>
      </w:pPr>
      <w:r w:rsidRPr="00122050">
        <w:rPr>
          <w:rFonts w:ascii="Times New Roman" w:eastAsia="Times New Roman" w:hAnsi="Times New Roman"/>
          <w:sz w:val="24"/>
          <w:szCs w:val="24"/>
          <w:lang w:eastAsia="ru-RU"/>
        </w:rPr>
        <w:t>окончательный расчет за оказанные услуги производится в течение 7 (семи) рабочих дней, с даты надлежаще оформленного без разногласий с обеих Сторон акта сверки по количеству принятых для перевозки и сданных</w:t>
      </w:r>
      <w:r w:rsidRPr="000570C7">
        <w:rPr>
          <w:rFonts w:ascii="Times New Roman" w:eastAsia="Times New Roman" w:hAnsi="Times New Roman"/>
          <w:sz w:val="24"/>
          <w:szCs w:val="24"/>
          <w:lang w:eastAsia="ru-RU"/>
        </w:rPr>
        <w:t xml:space="preserve"> в пункте назначения грузополучателю грузов 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w:t>
      </w:r>
      <w:r>
        <w:rPr>
          <w:rFonts w:ascii="Times New Roman" w:eastAsia="Times New Roman" w:hAnsi="Times New Roman"/>
          <w:sz w:val="24"/>
          <w:szCs w:val="24"/>
          <w:lang w:eastAsia="ru-RU"/>
        </w:rPr>
        <w:t>,</w:t>
      </w:r>
      <w:r w:rsidRPr="000570C7">
        <w:rPr>
          <w:rFonts w:ascii="Times New Roman" w:eastAsia="Times New Roman" w:hAnsi="Times New Roman"/>
          <w:sz w:val="24"/>
          <w:szCs w:val="24"/>
          <w:lang w:eastAsia="ru-RU"/>
        </w:rPr>
        <w:t xml:space="preserve"> не противоречащий законодательству РФ.</w:t>
      </w: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6823ED77" w14:textId="77777777" w:rsidR="00C51D7F" w:rsidRDefault="00C51D7F" w:rsidP="00404329">
      <w:pPr>
        <w:rPr>
          <w:rFonts w:ascii="Times New Roman" w:eastAsia="Times New Roman" w:hAnsi="Times New Roman"/>
          <w:sz w:val="24"/>
          <w:szCs w:val="28"/>
          <w:lang w:eastAsia="ru-RU"/>
        </w:rPr>
      </w:pPr>
    </w:p>
    <w:p w14:paraId="4AF7E03A" w14:textId="77777777" w:rsidR="005E5824" w:rsidRDefault="005E5824"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t>3.Проект договора</w:t>
      </w:r>
    </w:p>
    <w:p w14:paraId="44C29DAE"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
          <w:bCs/>
          <w:sz w:val="24"/>
          <w:szCs w:val="24"/>
          <w:lang w:eastAsia="ru-RU"/>
        </w:rPr>
        <w:t xml:space="preserve">ДОГОВОР </w:t>
      </w:r>
      <w:r w:rsidRPr="00BF04E9">
        <w:rPr>
          <w:rFonts w:ascii="Times New Roman" w:eastAsia="Times New Roman" w:hAnsi="Times New Roman"/>
          <w:bCs/>
          <w:sz w:val="24"/>
          <w:szCs w:val="24"/>
          <w:lang w:eastAsia="ru-RU"/>
        </w:rPr>
        <w:t>№ ______________</w:t>
      </w:r>
    </w:p>
    <w:p w14:paraId="7927F0BA"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Cs/>
          <w:sz w:val="24"/>
          <w:szCs w:val="24"/>
          <w:lang w:eastAsia="ru-RU"/>
        </w:rPr>
        <w:t>перевозки нефтеналивных грузов</w:t>
      </w:r>
    </w:p>
    <w:p w14:paraId="0C4B0B95" w14:textId="77777777" w:rsidR="00BF04E9" w:rsidRPr="00BF04E9" w:rsidRDefault="00BF04E9" w:rsidP="00BF04E9">
      <w:pPr>
        <w:autoSpaceDE w:val="0"/>
        <w:autoSpaceDN w:val="0"/>
        <w:spacing w:after="0" w:line="240" w:lineRule="auto"/>
        <w:jc w:val="both"/>
        <w:rPr>
          <w:rFonts w:ascii="Times New Roman" w:eastAsia="Times New Roman" w:hAnsi="Times New Roman"/>
          <w:bCs/>
          <w:sz w:val="24"/>
          <w:szCs w:val="24"/>
          <w:lang w:eastAsia="ru-RU"/>
        </w:rPr>
      </w:pPr>
    </w:p>
    <w:p w14:paraId="3607F7EB" w14:textId="77777777" w:rsidR="00BF04E9" w:rsidRPr="00BF04E9" w:rsidRDefault="00BF04E9" w:rsidP="00BF04E9">
      <w:pPr>
        <w:ind w:firstLine="567"/>
        <w:jc w:val="both"/>
        <w:rPr>
          <w:rFonts w:ascii="Times New Roman" w:hAnsi="Times New Roman"/>
          <w:sz w:val="24"/>
          <w:szCs w:val="24"/>
        </w:rPr>
      </w:pPr>
      <w:r w:rsidRPr="00BF04E9">
        <w:rPr>
          <w:rFonts w:ascii="Times New Roman" w:hAnsi="Times New Roman"/>
          <w:sz w:val="24"/>
          <w:szCs w:val="24"/>
        </w:rPr>
        <w:t>г. Якутск</w:t>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t xml:space="preserve">                                                                                  </w:t>
      </w:r>
      <w:proofErr w:type="gramStart"/>
      <w:r w:rsidRPr="00BF04E9">
        <w:rPr>
          <w:rFonts w:ascii="Times New Roman" w:hAnsi="Times New Roman"/>
          <w:sz w:val="24"/>
          <w:szCs w:val="24"/>
        </w:rPr>
        <w:t xml:space="preserve">   «</w:t>
      </w:r>
      <w:proofErr w:type="gramEnd"/>
      <w:r w:rsidRPr="00BF04E9">
        <w:rPr>
          <w:rFonts w:ascii="Times New Roman" w:hAnsi="Times New Roman"/>
          <w:sz w:val="24"/>
          <w:szCs w:val="24"/>
        </w:rPr>
        <w:t>___» ______________ 20</w:t>
      </w:r>
      <w:r w:rsidRPr="00BF04E9">
        <w:rPr>
          <w:rFonts w:ascii="Times New Roman" w:hAnsi="Times New Roman"/>
          <w:sz w:val="24"/>
          <w:szCs w:val="24"/>
          <w:lang w:val="sah-RU"/>
        </w:rPr>
        <w:t>25</w:t>
      </w:r>
      <w:r w:rsidRPr="00BF04E9">
        <w:rPr>
          <w:rFonts w:ascii="Times New Roman" w:hAnsi="Times New Roman"/>
          <w:sz w:val="24"/>
          <w:szCs w:val="24"/>
        </w:rPr>
        <w:t xml:space="preserve"> г. </w:t>
      </w:r>
    </w:p>
    <w:p w14:paraId="6ABED35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w:t>
      </w:r>
    </w:p>
    <w:p w14:paraId="35BE190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Акционерное общество «Саханефтегазсбыт», именуемое в дальнейшем «Грузовладелец», в лице </w:t>
      </w:r>
      <w:r w:rsidRPr="00BF04E9">
        <w:rPr>
          <w:rFonts w:ascii="Times New Roman" w:hAnsi="Times New Roman"/>
          <w:sz w:val="24"/>
          <w:szCs w:val="24"/>
          <w:lang w:val="sah-RU"/>
        </w:rPr>
        <w:t>генерального</w:t>
      </w:r>
      <w:r w:rsidRPr="00BF04E9">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14:paraId="58D20CE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заключили настоящий Договор по итогам проведенного запроса цен на основании Протокола №__ от _________2025 года о результатах запроса цен, о нижеследующем:</w:t>
      </w:r>
    </w:p>
    <w:p w14:paraId="0D452BEC"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p>
    <w:p w14:paraId="31B2ACD7" w14:textId="77777777" w:rsidR="00BF04E9" w:rsidRPr="00BF04E9" w:rsidRDefault="00BF04E9" w:rsidP="007348A2">
      <w:pPr>
        <w:numPr>
          <w:ilvl w:val="0"/>
          <w:numId w:val="47"/>
        </w:numPr>
        <w:tabs>
          <w:tab w:val="num" w:pos="927"/>
        </w:tabs>
        <w:spacing w:after="0" w:line="240" w:lineRule="atLeast"/>
        <w:jc w:val="center"/>
        <w:rPr>
          <w:rFonts w:ascii="Times New Roman" w:hAnsi="Times New Roman"/>
          <w:b/>
          <w:sz w:val="24"/>
          <w:szCs w:val="24"/>
        </w:rPr>
      </w:pPr>
      <w:r w:rsidRPr="00BF04E9">
        <w:rPr>
          <w:rFonts w:ascii="Times New Roman" w:hAnsi="Times New Roman"/>
          <w:b/>
          <w:sz w:val="24"/>
          <w:szCs w:val="24"/>
        </w:rPr>
        <w:t>ПРЕДМЕТ ДОГОВОРА</w:t>
      </w:r>
    </w:p>
    <w:p w14:paraId="2E9D7F1C"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14:paraId="6B222831"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14:paraId="186CC388" w14:textId="77777777" w:rsidR="00BF04E9" w:rsidRPr="00BF04E9" w:rsidRDefault="00BF04E9" w:rsidP="007348A2">
      <w:pPr>
        <w:widowControl w:val="0"/>
        <w:numPr>
          <w:ilvl w:val="1"/>
          <w:numId w:val="47"/>
        </w:numPr>
        <w:autoSpaceDE w:val="0"/>
        <w:autoSpaceDN w:val="0"/>
        <w:adjustRightInd w:val="0"/>
        <w:spacing w:after="0" w:line="240" w:lineRule="atLeast"/>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Стороны определили период обязательного приема груза к перевозке в период с начала навигации 20</w:t>
      </w:r>
      <w:r w:rsidRPr="00BF04E9">
        <w:rPr>
          <w:rFonts w:ascii="Times New Roman" w:eastAsia="Times New Roman" w:hAnsi="Times New Roman" w:cs="Arial"/>
          <w:sz w:val="24"/>
          <w:szCs w:val="24"/>
          <w:lang w:val="sah-RU" w:eastAsia="ru-RU"/>
        </w:rPr>
        <w:t>25</w:t>
      </w:r>
      <w:r w:rsidRPr="00BF04E9">
        <w:rPr>
          <w:rFonts w:ascii="Times New Roman" w:eastAsia="Times New Roman" w:hAnsi="Times New Roman" w:cs="Arial"/>
          <w:sz w:val="24"/>
          <w:szCs w:val="24"/>
          <w:lang w:eastAsia="ru-RU"/>
        </w:rPr>
        <w:t xml:space="preserve"> года, подтвержденного бюллетенем бассейнового органа управления на внутренних водных путях «Реч-22» на условиях:</w:t>
      </w:r>
    </w:p>
    <w:p w14:paraId="1F960942" w14:textId="77777777" w:rsidR="00BF04E9" w:rsidRPr="00BF04E9" w:rsidRDefault="00BF04E9" w:rsidP="00BF04E9">
      <w:pPr>
        <w:spacing w:line="240" w:lineRule="atLeast"/>
        <w:ind w:left="-141"/>
        <w:jc w:val="both"/>
        <w:outlineLvl w:val="1"/>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3258"/>
        <w:gridCol w:w="3712"/>
      </w:tblGrid>
      <w:tr w:rsidR="00BF04E9" w:rsidRPr="00BF04E9" w14:paraId="7F2B98D9"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59EDDC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1520C0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712" w:type="dxa"/>
            <w:tcBorders>
              <w:top w:val="single" w:sz="4" w:space="0" w:color="auto"/>
              <w:left w:val="single" w:sz="4" w:space="0" w:color="auto"/>
              <w:bottom w:val="single" w:sz="4" w:space="0" w:color="auto"/>
              <w:right w:val="single" w:sz="4" w:space="0" w:color="auto"/>
            </w:tcBorders>
            <w:hideMark/>
          </w:tcPr>
          <w:p w14:paraId="24843680" w14:textId="77777777" w:rsidR="00BF04E9" w:rsidRPr="00BF04E9" w:rsidRDefault="00BF04E9" w:rsidP="00BF04E9">
            <w:pPr>
              <w:autoSpaceDE w:val="0"/>
              <w:autoSpaceDN w:val="0"/>
              <w:adjustRightInd w:val="0"/>
              <w:spacing w:after="0" w:line="240" w:lineRule="atLeast"/>
              <w:ind w:left="34" w:firstLine="27"/>
              <w:outlineLvl w:val="1"/>
              <w:rPr>
                <w:rFonts w:ascii="Times New Roman" w:hAnsi="Times New Roman"/>
                <w:sz w:val="24"/>
                <w:szCs w:val="24"/>
              </w:rPr>
            </w:pPr>
            <w:r w:rsidRPr="00BF04E9">
              <w:rPr>
                <w:rFonts w:ascii="Times New Roman" w:hAnsi="Times New Roman"/>
                <w:sz w:val="24"/>
                <w:szCs w:val="24"/>
              </w:rPr>
              <w:t>Дата окончания обязательного приема груза к перевозке 2025 г.</w:t>
            </w:r>
          </w:p>
        </w:tc>
      </w:tr>
      <w:tr w:rsidR="00BF04E9" w:rsidRPr="00BF04E9" w14:paraId="54B98216"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693C08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2D4EEE0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712" w:type="dxa"/>
            <w:tcBorders>
              <w:top w:val="single" w:sz="4" w:space="0" w:color="auto"/>
              <w:left w:val="single" w:sz="4" w:space="0" w:color="auto"/>
              <w:bottom w:val="single" w:sz="4" w:space="0" w:color="auto"/>
              <w:right w:val="single" w:sz="4" w:space="0" w:color="auto"/>
            </w:tcBorders>
            <w:hideMark/>
          </w:tcPr>
          <w:p w14:paraId="480DCE8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6EF195B5"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6BC06CC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01A89A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Ленск</w:t>
            </w:r>
          </w:p>
        </w:tc>
        <w:tc>
          <w:tcPr>
            <w:tcW w:w="3712" w:type="dxa"/>
            <w:tcBorders>
              <w:top w:val="single" w:sz="4" w:space="0" w:color="auto"/>
              <w:left w:val="single" w:sz="4" w:space="0" w:color="auto"/>
              <w:bottom w:val="single" w:sz="4" w:space="0" w:color="auto"/>
              <w:right w:val="single" w:sz="4" w:space="0" w:color="auto"/>
            </w:tcBorders>
            <w:hideMark/>
          </w:tcPr>
          <w:p w14:paraId="25209B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060F4D60"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509335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0D02A0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roofErr w:type="spellStart"/>
            <w:r w:rsidRPr="00BF04E9">
              <w:rPr>
                <w:rFonts w:ascii="Times New Roman" w:hAnsi="Times New Roman"/>
                <w:sz w:val="24"/>
                <w:szCs w:val="24"/>
              </w:rPr>
              <w:t>Олёкминск</w:t>
            </w:r>
            <w:proofErr w:type="spellEnd"/>
          </w:p>
        </w:tc>
        <w:tc>
          <w:tcPr>
            <w:tcW w:w="3712" w:type="dxa"/>
            <w:tcBorders>
              <w:top w:val="single" w:sz="4" w:space="0" w:color="auto"/>
              <w:left w:val="single" w:sz="4" w:space="0" w:color="auto"/>
              <w:bottom w:val="single" w:sz="4" w:space="0" w:color="auto"/>
              <w:right w:val="single" w:sz="4" w:space="0" w:color="auto"/>
            </w:tcBorders>
            <w:hideMark/>
          </w:tcPr>
          <w:p w14:paraId="38CC060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15 сентября</w:t>
            </w:r>
          </w:p>
        </w:tc>
      </w:tr>
    </w:tbl>
    <w:p w14:paraId="14181CC4" w14:textId="77777777" w:rsidR="00BF04E9" w:rsidRPr="00BF04E9" w:rsidRDefault="00BF04E9" w:rsidP="00BF04E9">
      <w:pPr>
        <w:autoSpaceDE w:val="0"/>
        <w:autoSpaceDN w:val="0"/>
        <w:adjustRightInd w:val="0"/>
        <w:spacing w:after="0" w:line="240" w:lineRule="atLeast"/>
        <w:ind w:left="786"/>
        <w:jc w:val="both"/>
        <w:outlineLvl w:val="1"/>
        <w:rPr>
          <w:rFonts w:ascii="Times New Roman" w:hAnsi="Times New Roman"/>
          <w:sz w:val="24"/>
          <w:szCs w:val="24"/>
        </w:rPr>
      </w:pPr>
    </w:p>
    <w:p w14:paraId="7C144A37" w14:textId="77777777" w:rsidR="00BF04E9" w:rsidRPr="00BF04E9" w:rsidRDefault="00BF04E9" w:rsidP="007348A2">
      <w:pPr>
        <w:numPr>
          <w:ilvl w:val="1"/>
          <w:numId w:val="44"/>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Стороны определили следующие сроки доставки груза: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3258"/>
        <w:gridCol w:w="3854"/>
      </w:tblGrid>
      <w:tr w:rsidR="00BF04E9" w:rsidRPr="00BF04E9" w14:paraId="0B950B9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17016F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342DECA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854" w:type="dxa"/>
            <w:tcBorders>
              <w:top w:val="single" w:sz="4" w:space="0" w:color="auto"/>
              <w:left w:val="single" w:sz="4" w:space="0" w:color="auto"/>
              <w:bottom w:val="single" w:sz="4" w:space="0" w:color="auto"/>
              <w:right w:val="single" w:sz="4" w:space="0" w:color="auto"/>
            </w:tcBorders>
            <w:hideMark/>
          </w:tcPr>
          <w:p w14:paraId="60DCA43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Максимальный срок перевозки груза, исчисляемый  с даты приема груза для перевозки</w:t>
            </w:r>
          </w:p>
        </w:tc>
      </w:tr>
      <w:tr w:rsidR="00BF04E9" w:rsidRPr="00BF04E9" w14:paraId="100C1CA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tcPr>
          <w:p w14:paraId="6FEA03A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tcPr>
          <w:p w14:paraId="7F9C1F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854" w:type="dxa"/>
            <w:tcBorders>
              <w:top w:val="single" w:sz="4" w:space="0" w:color="auto"/>
              <w:left w:val="single" w:sz="4" w:space="0" w:color="auto"/>
              <w:bottom w:val="single" w:sz="4" w:space="0" w:color="auto"/>
              <w:right w:val="single" w:sz="4" w:space="0" w:color="auto"/>
            </w:tcBorders>
          </w:tcPr>
          <w:p w14:paraId="235F09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 суток</w:t>
            </w:r>
          </w:p>
        </w:tc>
      </w:tr>
      <w:tr w:rsidR="00BF04E9" w:rsidRPr="00BF04E9" w14:paraId="40504F6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BB48A9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18366F3F"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r w:rsidRPr="00BF04E9">
              <w:rPr>
                <w:rFonts w:ascii="Times New Roman" w:hAnsi="Times New Roman"/>
                <w:sz w:val="24"/>
                <w:szCs w:val="24"/>
              </w:rPr>
              <w:t>Ленск</w:t>
            </w:r>
          </w:p>
        </w:tc>
        <w:tc>
          <w:tcPr>
            <w:tcW w:w="3854" w:type="dxa"/>
            <w:tcBorders>
              <w:top w:val="single" w:sz="4" w:space="0" w:color="auto"/>
              <w:left w:val="single" w:sz="4" w:space="0" w:color="auto"/>
              <w:bottom w:val="single" w:sz="4" w:space="0" w:color="auto"/>
              <w:right w:val="single" w:sz="4" w:space="0" w:color="auto"/>
            </w:tcBorders>
            <w:hideMark/>
          </w:tcPr>
          <w:p w14:paraId="7B567EE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 суток</w:t>
            </w:r>
          </w:p>
        </w:tc>
      </w:tr>
      <w:tr w:rsidR="00BF04E9" w:rsidRPr="00BF04E9" w14:paraId="5DEB77D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6402B4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6E3BCC4"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proofErr w:type="spellStart"/>
            <w:r w:rsidRPr="00BF04E9">
              <w:rPr>
                <w:rFonts w:ascii="Times New Roman" w:hAnsi="Times New Roman"/>
                <w:sz w:val="24"/>
                <w:szCs w:val="24"/>
              </w:rPr>
              <w:t>Олёкминск</w:t>
            </w:r>
            <w:proofErr w:type="spellEnd"/>
          </w:p>
        </w:tc>
        <w:tc>
          <w:tcPr>
            <w:tcW w:w="3854" w:type="dxa"/>
            <w:tcBorders>
              <w:top w:val="single" w:sz="4" w:space="0" w:color="auto"/>
              <w:left w:val="single" w:sz="4" w:space="0" w:color="auto"/>
              <w:bottom w:val="single" w:sz="4" w:space="0" w:color="auto"/>
              <w:right w:val="single" w:sz="4" w:space="0" w:color="auto"/>
            </w:tcBorders>
            <w:hideMark/>
          </w:tcPr>
          <w:p w14:paraId="79CD8EC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7 суток</w:t>
            </w:r>
          </w:p>
        </w:tc>
      </w:tr>
    </w:tbl>
    <w:p w14:paraId="2D61E74C"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1FF3272D"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4E32B7A6" w14:textId="77777777" w:rsidR="00BF04E9" w:rsidRPr="00BF04E9" w:rsidRDefault="00BF04E9" w:rsidP="0047504A">
      <w:pPr>
        <w:numPr>
          <w:ilvl w:val="0"/>
          <w:numId w:val="47"/>
        </w:numPr>
        <w:spacing w:after="0" w:line="240" w:lineRule="atLeast"/>
        <w:ind w:left="0"/>
        <w:contextualSpacing/>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ПОРЯДОК ОСУЩЕСТВЛЕНИЯ ПЕРЕВОЗКИ</w:t>
      </w:r>
    </w:p>
    <w:p w14:paraId="0ABC2E07" w14:textId="77777777" w:rsidR="00BF04E9" w:rsidRPr="00BF04E9" w:rsidRDefault="00BF04E9" w:rsidP="0047504A">
      <w:pPr>
        <w:spacing w:after="0" w:line="240" w:lineRule="atLeast"/>
        <w:ind w:firstLine="567"/>
        <w:jc w:val="center"/>
        <w:rPr>
          <w:rFonts w:ascii="Times New Roman" w:hAnsi="Times New Roman"/>
          <w:b/>
          <w:sz w:val="24"/>
          <w:szCs w:val="24"/>
        </w:rPr>
      </w:pPr>
      <w:r w:rsidRPr="00BF04E9">
        <w:rPr>
          <w:rFonts w:ascii="Times New Roman" w:hAnsi="Times New Roman"/>
          <w:b/>
          <w:sz w:val="24"/>
          <w:szCs w:val="24"/>
        </w:rPr>
        <w:t>И ОБЯЗАННОСТИ СТОРОН</w:t>
      </w:r>
    </w:p>
    <w:p w14:paraId="703E8A66"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w:t>
      </w:r>
      <w:r w:rsidRPr="00BF04E9">
        <w:rPr>
          <w:rFonts w:ascii="Times New Roman" w:eastAsia="Times New Roman" w:hAnsi="Times New Roman"/>
          <w:sz w:val="24"/>
          <w:szCs w:val="24"/>
          <w:lang w:eastAsia="ru-RU"/>
        </w:rPr>
        <w:lastRenderedPageBreak/>
        <w:t xml:space="preserve">нормативными актами и настоящим договором, стороны условились руководствоваться Правилами перевозок грузов, утвержденными Департаментом речного транспорта  МТ РФ (далее - Правила перевозок грузов), судо-часовыми нормами загрузки-разгрузки судов, утвержденными Департаментом речного транспорта Министерством транспорта РФ (с изменением и дополнениями по состоянию на 01.09.1994г.) (далее - Судо-часовые нормы) (Приложение №4), при этом  </w:t>
      </w:r>
      <w:r w:rsidRPr="00BF04E9">
        <w:rPr>
          <w:rFonts w:ascii="Times New Roman" w:eastAsia="Times New Roman" w:hAnsi="Times New Roman"/>
          <w:i/>
          <w:sz w:val="24"/>
          <w:szCs w:val="24"/>
          <w:lang w:eastAsia="ru-RU"/>
        </w:rPr>
        <w:t>Грузовладелец</w:t>
      </w:r>
      <w:r w:rsidRPr="00BF04E9">
        <w:rPr>
          <w:rFonts w:ascii="Times New Roman" w:eastAsia="Times New Roman" w:hAnsi="Times New Roman"/>
          <w:sz w:val="24"/>
          <w:szCs w:val="24"/>
          <w:lang w:eastAsia="ru-RU"/>
        </w:rPr>
        <w:t xml:space="preserve"> подтверждает, что был надлежащим образом ознакомлен с перечисленными документами  до подписания настоящего договора.</w:t>
      </w:r>
    </w:p>
    <w:p w14:paraId="2A504C50"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во исполнение настоящего договора в соответствие с заявкой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содержащей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w:t>
      </w: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информирует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о подходе танкеров под погрузку за </w:t>
      </w:r>
      <w:r w:rsidRPr="00BF04E9">
        <w:rPr>
          <w:rFonts w:ascii="Times New Roman" w:eastAsia="Times New Roman" w:hAnsi="Times New Roman"/>
          <w:sz w:val="24"/>
          <w:szCs w:val="24"/>
          <w:lang w:val="sah-RU" w:eastAsia="ru-RU"/>
        </w:rPr>
        <w:t>3 (трое) суток и уточняет их время прибытия за одни сутки</w:t>
      </w:r>
      <w:r w:rsidRPr="00BF04E9">
        <w:rPr>
          <w:rFonts w:ascii="Times New Roman" w:eastAsia="Times New Roman" w:hAnsi="Times New Roman"/>
          <w:sz w:val="24"/>
          <w:szCs w:val="24"/>
          <w:lang w:eastAsia="ru-RU"/>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3" w:history="1">
        <w:r w:rsidRPr="00BF04E9">
          <w:rPr>
            <w:rFonts w:ascii="Times New Roman" w:eastAsia="Times New Roman" w:hAnsi="Times New Roman"/>
            <w:color w:val="0000FF"/>
            <w:sz w:val="24"/>
            <w:szCs w:val="24"/>
            <w:u w:val="single"/>
            <w:lang w:val="en-US" w:eastAsia="ru-RU"/>
          </w:rPr>
          <w:t>aaa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4" w:history="1">
        <w:r w:rsidRPr="00BF04E9">
          <w:rPr>
            <w:rFonts w:ascii="Times New Roman" w:eastAsia="Times New Roman" w:hAnsi="Times New Roman"/>
            <w:color w:val="0000FF"/>
            <w:sz w:val="24"/>
            <w:szCs w:val="24"/>
            <w:u w:val="single"/>
            <w:lang w:val="en-US" w:eastAsia="ru-RU"/>
          </w:rPr>
          <w:t>paa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5" w:history="1">
        <w:r w:rsidRPr="00BF04E9">
          <w:rPr>
            <w:rFonts w:ascii="Times New Roman" w:eastAsia="Times New Roman" w:hAnsi="Times New Roman"/>
            <w:color w:val="0000FF"/>
            <w:sz w:val="24"/>
            <w:szCs w:val="24"/>
            <w:u w:val="single"/>
            <w:lang w:val="en-US" w:eastAsia="ru-RU"/>
          </w:rPr>
          <w:t>oil</w:t>
        </w:r>
        <w:r w:rsidRPr="00BF04E9">
          <w:rPr>
            <w:rFonts w:ascii="Times New Roman" w:eastAsia="Times New Roman" w:hAnsi="Times New Roman"/>
            <w:color w:val="0000FF"/>
            <w:sz w:val="24"/>
            <w:szCs w:val="24"/>
            <w:u w:val="single"/>
            <w:lang w:eastAsia="ru-RU"/>
          </w:rPr>
          <w:t>@</w:t>
        </w:r>
        <w:proofErr w:type="spellStart"/>
        <w:r w:rsidRPr="00BF04E9">
          <w:rPr>
            <w:rFonts w:ascii="Times New Roman" w:eastAsia="Times New Roman" w:hAnsi="Times New Roman"/>
            <w:color w:val="0000FF"/>
            <w:sz w:val="24"/>
            <w:szCs w:val="24"/>
            <w:u w:val="single"/>
            <w:lang w:val="en-US" w:eastAsia="ru-RU"/>
          </w:rPr>
          <w:t>ynp</w:t>
        </w:r>
        <w:proofErr w:type="spellEnd"/>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w:t>
      </w:r>
    </w:p>
    <w:p w14:paraId="658C6A35"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Масса груза, передаваемого Перевозчику к перевозке в пункте отправления и принятого в пункте назначения, определяется Грузовладельцем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по аттестованной методике ГОСТ 8.587-2019 Масса нефти и нефтепродуктов, методики (методы)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14:paraId="56D36897"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Масса груза при погрузке / разгрузке будет определена и принята Грузовладельцем:</w:t>
      </w:r>
    </w:p>
    <w:p w14:paraId="076053EF"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15809A98"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01B7777D"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Количество Груза, при погрузке и выгрузке в пунктах отправления и назначения определяется на основании Методик измерений массы нефтепродуктов косвенным методом статистических измерений в вертикальных и горизонтальных резервуарах, разработанных и утвержденных ФГУП «ВНИИР, аттестованных в установленном порядке и внесённых в реестр аттестованных методик Федерального агентства по техническому регулированию и метрологии. </w:t>
      </w:r>
    </w:p>
    <w:p w14:paraId="766FA7B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Определение массы нефтепродуктов, отпущенных с причалов №№ 4,5,6 с </w:t>
      </w:r>
      <w:proofErr w:type="spellStart"/>
      <w:r w:rsidRPr="00BF04E9">
        <w:rPr>
          <w:rFonts w:ascii="Times New Roman" w:hAnsi="Times New Roman"/>
          <w:sz w:val="24"/>
          <w:szCs w:val="24"/>
        </w:rPr>
        <w:t>Усть-Кутского</w:t>
      </w:r>
      <w:proofErr w:type="spellEnd"/>
      <w:r w:rsidRPr="00BF04E9">
        <w:rPr>
          <w:rFonts w:ascii="Times New Roman" w:hAnsi="Times New Roman"/>
          <w:sz w:val="24"/>
          <w:szCs w:val="24"/>
        </w:rPr>
        <w:t xml:space="preserve"> цеха АО "</w:t>
      </w:r>
      <w:proofErr w:type="spellStart"/>
      <w:r w:rsidRPr="00BF04E9">
        <w:rPr>
          <w:rFonts w:ascii="Times New Roman" w:hAnsi="Times New Roman"/>
          <w:sz w:val="24"/>
          <w:szCs w:val="24"/>
        </w:rPr>
        <w:t>Иркутскнефтепродукт</w:t>
      </w:r>
      <w:proofErr w:type="spellEnd"/>
      <w:r w:rsidRPr="00BF04E9">
        <w:rPr>
          <w:rFonts w:ascii="Times New Roman" w:hAnsi="Times New Roman"/>
          <w:sz w:val="24"/>
          <w:szCs w:val="24"/>
        </w:rPr>
        <w:t xml:space="preserve">" г. Усть-Кут в адрес филиала «Ленская нефтебаза» Грузовладельца производится по методике выполнения измерений комплекса измерений массы (КИМ) на основании показаний массовых расходомеров, имеющих действующую государственную поверку. </w:t>
      </w:r>
    </w:p>
    <w:p w14:paraId="3481DEE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Определение массы нефтепродуктов, принятых с причалов №№ 1,2,3,4,5 филиала «Ленская нефтебаза» Грузовладельца, производится с применением узла коммерческого учета нефтепродуктов на базе </w:t>
      </w:r>
      <w:proofErr w:type="spellStart"/>
      <w:r w:rsidRPr="00BF04E9">
        <w:rPr>
          <w:rFonts w:ascii="Times New Roman" w:hAnsi="Times New Roman"/>
          <w:sz w:val="24"/>
          <w:szCs w:val="24"/>
        </w:rPr>
        <w:t>массомера</w:t>
      </w:r>
      <w:proofErr w:type="spellEnd"/>
      <w:r w:rsidRPr="00BF04E9">
        <w:rPr>
          <w:rFonts w:ascii="Times New Roman" w:hAnsi="Times New Roman"/>
          <w:sz w:val="24"/>
          <w:szCs w:val="24"/>
        </w:rPr>
        <w:t xml:space="preserve"> (далее по тексту – УКУН) по аттестованной Методике измерений с помощью комплексов автоматизированного учета нефтепродуктов УКУН на основании показаний </w:t>
      </w:r>
      <w:proofErr w:type="spellStart"/>
      <w:r w:rsidRPr="00BF04E9">
        <w:rPr>
          <w:rFonts w:ascii="Times New Roman" w:hAnsi="Times New Roman"/>
          <w:sz w:val="24"/>
          <w:szCs w:val="24"/>
        </w:rPr>
        <w:t>массомера</w:t>
      </w:r>
      <w:proofErr w:type="spellEnd"/>
      <w:r w:rsidRPr="00BF04E9">
        <w:rPr>
          <w:rFonts w:ascii="Times New Roman" w:hAnsi="Times New Roman"/>
          <w:sz w:val="24"/>
          <w:szCs w:val="24"/>
        </w:rPr>
        <w:t xml:space="preserve">, имеющего действующую государственную поверку. При этом Перевозчик должен обеспечивать присутствие своего компетентного представителя для участия в замерах количества нефтепродукта в береговых резервуарах Грузовладельца и фиксирования показателей </w:t>
      </w:r>
      <w:proofErr w:type="spellStart"/>
      <w:r w:rsidRPr="00BF04E9">
        <w:rPr>
          <w:rFonts w:ascii="Times New Roman" w:hAnsi="Times New Roman"/>
          <w:sz w:val="24"/>
          <w:szCs w:val="24"/>
        </w:rPr>
        <w:t>массомеров</w:t>
      </w:r>
      <w:proofErr w:type="spellEnd"/>
      <w:r w:rsidRPr="00BF04E9">
        <w:rPr>
          <w:rFonts w:ascii="Times New Roman" w:hAnsi="Times New Roman"/>
          <w:sz w:val="24"/>
          <w:szCs w:val="24"/>
        </w:rPr>
        <w:t>, перед началом/по окончании приема, отпуска и подписания соответствующих документов.</w:t>
      </w:r>
    </w:p>
    <w:p w14:paraId="75509F4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В случае неработоспособности КИМ на причале №№ 4,5,6 с </w:t>
      </w:r>
      <w:proofErr w:type="spellStart"/>
      <w:r w:rsidRPr="00BF04E9">
        <w:rPr>
          <w:rFonts w:ascii="Times New Roman" w:hAnsi="Times New Roman"/>
          <w:sz w:val="24"/>
          <w:szCs w:val="24"/>
        </w:rPr>
        <w:t>Усть-Кутского</w:t>
      </w:r>
      <w:proofErr w:type="spellEnd"/>
      <w:r w:rsidRPr="00BF04E9">
        <w:rPr>
          <w:rFonts w:ascii="Times New Roman" w:hAnsi="Times New Roman"/>
          <w:sz w:val="24"/>
          <w:szCs w:val="24"/>
        </w:rPr>
        <w:t xml:space="preserve"> цеха АО "</w:t>
      </w:r>
      <w:proofErr w:type="spellStart"/>
      <w:r w:rsidRPr="00BF04E9">
        <w:rPr>
          <w:rFonts w:ascii="Times New Roman" w:hAnsi="Times New Roman"/>
          <w:sz w:val="24"/>
          <w:szCs w:val="24"/>
        </w:rPr>
        <w:t>Иркутскнефтепродукт</w:t>
      </w:r>
      <w:proofErr w:type="spellEnd"/>
      <w:r w:rsidRPr="00BF04E9">
        <w:rPr>
          <w:rFonts w:ascii="Times New Roman" w:hAnsi="Times New Roman"/>
          <w:sz w:val="24"/>
          <w:szCs w:val="24"/>
        </w:rPr>
        <w:t xml:space="preserve">" г. Усть-Кут или УКУН на причале №№1,2,3,4,5 филиала «Ленская нефтебаза» (отключение электроэнергии, техническая неисправность КИМ или УКУН и т.п.) определение массы нефтепродуктов, производится согласно первого и второго абзацев пункта 2.3. настоящего Договора. </w:t>
      </w:r>
    </w:p>
    <w:p w14:paraId="30FB477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При наличии подтоварной воды, зафиксированной УКУН, прием нефтепродуктов производится согласно первого и второго абзацев пункта 2.3. настоящего Договора.</w:t>
      </w:r>
    </w:p>
    <w:p w14:paraId="32F0ECE8" w14:textId="77777777" w:rsidR="00BF04E9" w:rsidRPr="00BF04E9" w:rsidRDefault="00BF04E9" w:rsidP="00BF04E9">
      <w:pPr>
        <w:spacing w:after="0" w:line="240" w:lineRule="atLeast"/>
        <w:ind w:left="34" w:firstLine="392"/>
        <w:jc w:val="both"/>
        <w:rPr>
          <w:rFonts w:ascii="Times New Roman" w:hAnsi="Times New Roman"/>
          <w:sz w:val="24"/>
          <w:szCs w:val="24"/>
        </w:rPr>
      </w:pPr>
      <w:r w:rsidRPr="00BF04E9">
        <w:rPr>
          <w:rFonts w:ascii="Times New Roman" w:hAnsi="Times New Roman"/>
          <w:sz w:val="24"/>
          <w:szCs w:val="24"/>
        </w:rPr>
        <w:lastRenderedPageBreak/>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14:paraId="5FBD49DC"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14:paraId="7BC764FE"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14:paraId="2B7A6FF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14:paraId="13253A35"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производства анализов на получение паспорта качества отгруженного груза в судне;</w:t>
      </w:r>
    </w:p>
    <w:p w14:paraId="1636CBF0"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хранения на нефтебазе;</w:t>
      </w:r>
    </w:p>
    <w:p w14:paraId="4F3A7101"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представителю Перевозчика в пункте отправления;</w:t>
      </w:r>
    </w:p>
    <w:p w14:paraId="100E23C2"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капитанская проба остается на судне и хранится до окончательной сдачи нефтеналивных грузов.</w:t>
      </w:r>
    </w:p>
    <w:p w14:paraId="097E8E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7</w:t>
      </w:r>
      <w:r w:rsidRPr="00BF04E9">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14:paraId="5732CFCA"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.8</w:t>
      </w:r>
      <w:r w:rsidRPr="00BF04E9">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14:paraId="535A6AA6"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BF04E9">
        <w:rPr>
          <w:rFonts w:ascii="Times New Roman" w:hAnsi="Times New Roman"/>
          <w:sz w:val="24"/>
          <w:szCs w:val="24"/>
        </w:rPr>
        <w:t>2.</w:t>
      </w:r>
      <w:r w:rsidRPr="00BF04E9">
        <w:rPr>
          <w:rFonts w:ascii="Times New Roman" w:hAnsi="Times New Roman"/>
          <w:sz w:val="24"/>
          <w:szCs w:val="24"/>
          <w:lang w:val="sah-RU"/>
        </w:rPr>
        <w:t>9</w:t>
      </w:r>
      <w:r w:rsidRPr="00BF04E9">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BF04E9">
        <w:rPr>
          <w:rFonts w:ascii="Times New Roman" w:hAnsi="Times New Roman"/>
          <w:bCs/>
          <w:sz w:val="24"/>
          <w:szCs w:val="24"/>
        </w:rPr>
        <w:t xml:space="preserve">Приказам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по </w:t>
      </w:r>
      <w:r w:rsidRPr="00BF04E9">
        <w:rPr>
          <w:rFonts w:ascii="Times New Roman" w:hAnsi="Times New Roman"/>
          <w:sz w:val="24"/>
          <w:szCs w:val="24"/>
        </w:rPr>
        <w:t>аттестованной методике ГОСТ 8.587-2019 Масса нефти и нефтепродуктов.</w:t>
      </w:r>
    </w:p>
    <w:p w14:paraId="4EBA3C38"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Если перевозка груза по настоящему договору осуществляется несколькими партиями, недостачу Грузовладелец может предъявить только в соответствии с ведомостью сверки предусмотренной п. 2.</w:t>
      </w:r>
      <w:r w:rsidRPr="00BF04E9">
        <w:rPr>
          <w:rFonts w:ascii="Times New Roman" w:eastAsia="Times New Roman" w:hAnsi="Times New Roman"/>
          <w:sz w:val="24"/>
          <w:szCs w:val="24"/>
          <w:lang w:val="sah-RU" w:eastAsia="ru-RU"/>
        </w:rPr>
        <w:t>11</w:t>
      </w:r>
      <w:r w:rsidRPr="00BF04E9">
        <w:rPr>
          <w:rFonts w:ascii="Times New Roman" w:eastAsia="Times New Roman" w:hAnsi="Times New Roman"/>
          <w:sz w:val="24"/>
          <w:szCs w:val="24"/>
          <w:lang w:eastAsia="ru-RU"/>
        </w:rPr>
        <w:t>. настоящего договора.</w:t>
      </w:r>
    </w:p>
    <w:p w14:paraId="59A508F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10</w:t>
      </w:r>
      <w:r w:rsidRPr="00BF04E9">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14:paraId="2B5680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2.1</w:t>
      </w:r>
      <w:r w:rsidRPr="00BF04E9">
        <w:rPr>
          <w:rFonts w:ascii="Times New Roman" w:hAnsi="Times New Roman"/>
          <w:sz w:val="24"/>
          <w:szCs w:val="24"/>
          <w:lang w:val="sah-RU"/>
        </w:rPr>
        <w:t>1</w:t>
      </w:r>
      <w:r w:rsidRPr="00BF04E9">
        <w:rPr>
          <w:rFonts w:ascii="Times New Roman" w:hAnsi="Times New Roman"/>
          <w:sz w:val="24"/>
          <w:szCs w:val="24"/>
        </w:rPr>
        <w:t xml:space="preserve">.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w:t>
      </w:r>
      <w:r w:rsidRPr="00BF04E9">
        <w:rPr>
          <w:rFonts w:ascii="Times New Roman" w:hAnsi="Times New Roman"/>
          <w:sz w:val="24"/>
          <w:szCs w:val="24"/>
        </w:rPr>
        <w:lastRenderedPageBreak/>
        <w:t>предъявления имущественных претензий, в том числе по п.2.</w:t>
      </w:r>
      <w:r w:rsidRPr="00BF04E9">
        <w:rPr>
          <w:rFonts w:ascii="Times New Roman" w:hAnsi="Times New Roman"/>
          <w:sz w:val="24"/>
          <w:szCs w:val="24"/>
          <w:lang w:val="sah-RU"/>
        </w:rPr>
        <w:t>9</w:t>
      </w:r>
      <w:r w:rsidRPr="00BF04E9">
        <w:rPr>
          <w:rFonts w:ascii="Times New Roman" w:hAnsi="Times New Roman"/>
          <w:sz w:val="24"/>
          <w:szCs w:val="24"/>
        </w:rPr>
        <w:t xml:space="preserve"> настоящего договора, и подписывается сторонами в срок до «10» ноября 2025 года</w:t>
      </w:r>
      <w:r w:rsidRPr="00BF04E9">
        <w:rPr>
          <w:rFonts w:ascii="Times New Roman" w:hAnsi="Times New Roman"/>
          <w:i/>
          <w:sz w:val="24"/>
          <w:szCs w:val="24"/>
        </w:rPr>
        <w:t>.</w:t>
      </w:r>
    </w:p>
    <w:p w14:paraId="3098A08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6A5323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27D122B" w14:textId="77777777" w:rsidR="00BF04E9" w:rsidRPr="00BF04E9" w:rsidRDefault="00BF04E9" w:rsidP="00BF04E9">
      <w:pPr>
        <w:autoSpaceDE w:val="0"/>
        <w:autoSpaceDN w:val="0"/>
        <w:adjustRightInd w:val="0"/>
        <w:spacing w:after="0" w:line="240" w:lineRule="atLeast"/>
        <w:ind w:left="142"/>
        <w:jc w:val="center"/>
        <w:outlineLvl w:val="1"/>
        <w:rPr>
          <w:rFonts w:ascii="Times New Roman" w:hAnsi="Times New Roman"/>
          <w:b/>
          <w:sz w:val="24"/>
          <w:szCs w:val="24"/>
        </w:rPr>
      </w:pPr>
      <w:r w:rsidRPr="00BF04E9">
        <w:rPr>
          <w:rFonts w:ascii="Times New Roman" w:hAnsi="Times New Roman"/>
          <w:b/>
          <w:sz w:val="24"/>
          <w:szCs w:val="24"/>
        </w:rPr>
        <w:t>3. ОБЯЗАННОСТИ СТОРОН</w:t>
      </w:r>
    </w:p>
    <w:p w14:paraId="632EB8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3.1. Грузовладелец обязуется:</w:t>
      </w:r>
    </w:p>
    <w:p w14:paraId="1256345E"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14:paraId="1023B57F"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3.1.2. Обеспечить надлежащее оформление транспортных документов.</w:t>
      </w:r>
    </w:p>
    <w:p w14:paraId="44F6773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3.1.3. Проверить сохранность и количество доставленного груза.</w:t>
      </w:r>
    </w:p>
    <w:p w14:paraId="3E486E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14:paraId="7BB185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w:t>
      </w:r>
      <w:proofErr w:type="spellStart"/>
      <w:r w:rsidRPr="00BF04E9">
        <w:rPr>
          <w:rFonts w:ascii="Times New Roman" w:hAnsi="Times New Roman"/>
          <w:sz w:val="24"/>
          <w:szCs w:val="24"/>
        </w:rPr>
        <w:t>раскредитовки</w:t>
      </w:r>
      <w:proofErr w:type="spellEnd"/>
      <w:r w:rsidRPr="00BF04E9">
        <w:rPr>
          <w:rFonts w:ascii="Times New Roman" w:hAnsi="Times New Roman"/>
          <w:sz w:val="24"/>
          <w:szCs w:val="24"/>
        </w:rPr>
        <w:t xml:space="preserve"> перевозочных документов. </w:t>
      </w:r>
    </w:p>
    <w:p w14:paraId="6448C411"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3.1.5. </w:t>
      </w:r>
      <w:proofErr w:type="spellStart"/>
      <w:r w:rsidRPr="00BF04E9">
        <w:rPr>
          <w:rFonts w:ascii="Times New Roman" w:hAnsi="Times New Roman"/>
          <w:sz w:val="24"/>
          <w:szCs w:val="24"/>
        </w:rPr>
        <w:t>Раскредитовать</w:t>
      </w:r>
      <w:proofErr w:type="spellEnd"/>
      <w:r w:rsidRPr="00BF04E9">
        <w:rPr>
          <w:rFonts w:ascii="Times New Roman" w:hAnsi="Times New Roman"/>
          <w:sz w:val="24"/>
          <w:szCs w:val="24"/>
        </w:rPr>
        <w:t xml:space="preserve">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14:paraId="5696A34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14:paraId="6C03CD1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14:paraId="68DFB87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14:paraId="69B436E5"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lang w:val="sah-RU"/>
        </w:rPr>
        <w:t xml:space="preserve">3.1.9  </w:t>
      </w:r>
      <w:r w:rsidRPr="00BF04E9">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1AAD997"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свидетельство о поверке с действующими сроками;</w:t>
      </w:r>
    </w:p>
    <w:p w14:paraId="526A4CFF"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xml:space="preserve">• </w:t>
      </w:r>
      <w:proofErr w:type="spellStart"/>
      <w:r w:rsidRPr="00BF04E9">
        <w:rPr>
          <w:rFonts w:ascii="Times New Roman" w:hAnsi="Times New Roman"/>
          <w:sz w:val="24"/>
          <w:szCs w:val="24"/>
        </w:rPr>
        <w:t>градуировочную</w:t>
      </w:r>
      <w:proofErr w:type="spellEnd"/>
      <w:r w:rsidRPr="00BF04E9">
        <w:rPr>
          <w:rFonts w:ascii="Times New Roman" w:hAnsi="Times New Roman"/>
          <w:sz w:val="24"/>
          <w:szCs w:val="24"/>
        </w:rPr>
        <w:t xml:space="preserve">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5318B5FE"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акты замеров базовых высот резервуаров в соответствии с утвержденной методикой поверки на нефтеналивные суда;</w:t>
      </w:r>
    </w:p>
    <w:p w14:paraId="760AA591" w14:textId="77777777" w:rsidR="00BF04E9" w:rsidRPr="00BF04E9" w:rsidRDefault="00BF04E9" w:rsidP="00BF04E9">
      <w:pPr>
        <w:spacing w:after="0" w:line="240" w:lineRule="atLeast"/>
        <w:ind w:firstLine="426"/>
        <w:contextualSpacing/>
        <w:jc w:val="both"/>
        <w:rPr>
          <w:rFonts w:ascii="Times New Roman" w:hAnsi="Times New Roman"/>
          <w:sz w:val="24"/>
          <w:szCs w:val="24"/>
        </w:rPr>
      </w:pPr>
      <w:r w:rsidRPr="00BF04E9">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14:paraId="117E92C8" w14:textId="77777777" w:rsidR="00BF04E9" w:rsidRPr="00BF04E9" w:rsidRDefault="00BF04E9" w:rsidP="00BF04E9">
      <w:pPr>
        <w:spacing w:after="0" w:line="240" w:lineRule="atLeast"/>
        <w:ind w:firstLine="426"/>
        <w:contextualSpacing/>
        <w:jc w:val="both"/>
        <w:rPr>
          <w:rFonts w:ascii="Times New Roman" w:hAnsi="Times New Roman"/>
          <w:sz w:val="24"/>
          <w:szCs w:val="24"/>
        </w:rPr>
      </w:pPr>
    </w:p>
    <w:p w14:paraId="3FD1B3B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3.2. Перевозчик обязуется:</w:t>
      </w:r>
    </w:p>
    <w:p w14:paraId="6AE90C2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14:paraId="09846B12" w14:textId="77777777" w:rsid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w:t>
      </w:r>
      <w:r w:rsidRPr="00BF04E9">
        <w:rPr>
          <w:rFonts w:ascii="Times New Roman" w:hAnsi="Times New Roman"/>
          <w:sz w:val="24"/>
          <w:szCs w:val="24"/>
        </w:rPr>
        <w:lastRenderedPageBreak/>
        <w:t>удовлетворяющие требованиям обеспечения безопасности судоходства, экологической, санитарной и пожарной безопасности.</w:t>
      </w:r>
    </w:p>
    <w:p w14:paraId="18F72E1D" w14:textId="6EF3F4A8" w:rsidR="000E52EE" w:rsidRPr="00BF04E9" w:rsidRDefault="000E52EE" w:rsidP="000E52EE">
      <w:pPr>
        <w:autoSpaceDE w:val="0"/>
        <w:autoSpaceDN w:val="0"/>
        <w:adjustRightInd w:val="0"/>
        <w:spacing w:after="0" w:line="240" w:lineRule="atLeast"/>
        <w:ind w:left="34" w:firstLine="392"/>
        <w:jc w:val="both"/>
        <w:outlineLvl w:val="1"/>
        <w:rPr>
          <w:rFonts w:ascii="Times New Roman" w:hAnsi="Times New Roman"/>
          <w:sz w:val="24"/>
          <w:szCs w:val="24"/>
        </w:rPr>
      </w:pPr>
      <w:r w:rsidRPr="000E52EE">
        <w:rPr>
          <w:rFonts w:ascii="Times New Roman" w:hAnsi="Times New Roman"/>
          <w:sz w:val="24"/>
          <w:szCs w:val="24"/>
        </w:rPr>
        <w:t xml:space="preserve">         Предоставить заключенные и действующие договоры/гарантийные письма с перевалочными нефтебазами г. Усть-Кут на оказание услуг по перевалке нефтепродуктов. </w:t>
      </w:r>
    </w:p>
    <w:p w14:paraId="380C53D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14:paraId="4BF9A285" w14:textId="77777777" w:rsidR="00BF04E9" w:rsidRPr="00BF04E9" w:rsidRDefault="00BF04E9" w:rsidP="00BF04E9">
      <w:pPr>
        <w:shd w:val="clear" w:color="auto" w:fill="FFFFFF"/>
        <w:tabs>
          <w:tab w:val="left" w:pos="567"/>
        </w:tabs>
        <w:spacing w:after="0" w:line="240" w:lineRule="atLeast"/>
        <w:jc w:val="both"/>
        <w:rPr>
          <w:rFonts w:ascii="Times New Roman" w:hAnsi="Times New Roman"/>
          <w:sz w:val="24"/>
          <w:szCs w:val="24"/>
        </w:rPr>
      </w:pPr>
      <w:r w:rsidRPr="00BF04E9">
        <w:rPr>
          <w:rFonts w:ascii="Times New Roman" w:hAnsi="Times New Roman"/>
          <w:bCs/>
          <w:iCs/>
          <w:color w:val="000000"/>
          <w:spacing w:val="-1"/>
          <w:sz w:val="24"/>
          <w:szCs w:val="24"/>
        </w:rPr>
        <w:t xml:space="preserve">      3.</w:t>
      </w:r>
      <w:r w:rsidRPr="00BF04E9">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2DC975E"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 поверке грузовых танков нефтеналивного судна;</w:t>
      </w:r>
    </w:p>
    <w:p w14:paraId="23A7BCD4"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w:t>
      </w:r>
      <w:proofErr w:type="spellStart"/>
      <w:r w:rsidRPr="00BF04E9">
        <w:rPr>
          <w:rFonts w:ascii="Times New Roman" w:hAnsi="Times New Roman"/>
          <w:sz w:val="24"/>
          <w:szCs w:val="24"/>
        </w:rPr>
        <w:t>градуировочную</w:t>
      </w:r>
      <w:proofErr w:type="spellEnd"/>
      <w:r w:rsidRPr="00BF04E9">
        <w:rPr>
          <w:rFonts w:ascii="Times New Roman" w:hAnsi="Times New Roman"/>
          <w:sz w:val="24"/>
          <w:szCs w:val="24"/>
        </w:rPr>
        <w:t xml:space="preserve">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7503D606"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w:t>
      </w:r>
    </w:p>
    <w:p w14:paraId="2F36892F"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аттестованную методику выполнения измерений грузовых танков нефтеналивного судна, зарегистрированную в Федеральном информационном фонде по обеспечению единства измерений;</w:t>
      </w:r>
    </w:p>
    <w:p w14:paraId="5A39A438"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об аттестации методики измерения в танках наливного судна.</w:t>
      </w:r>
    </w:p>
    <w:p w14:paraId="705DD181" w14:textId="77777777" w:rsidR="00BF04E9" w:rsidRPr="00BF04E9" w:rsidRDefault="00BF04E9" w:rsidP="00BF04E9">
      <w:pPr>
        <w:tabs>
          <w:tab w:val="left" w:pos="708"/>
        </w:tabs>
        <w:spacing w:after="0" w:line="240" w:lineRule="atLeast"/>
        <w:jc w:val="both"/>
        <w:rPr>
          <w:rFonts w:ascii="Times New Roman" w:hAnsi="Times New Roman"/>
          <w:iCs/>
          <w:sz w:val="24"/>
          <w:szCs w:val="24"/>
        </w:rPr>
      </w:pPr>
      <w:r w:rsidRPr="00BF04E9">
        <w:rPr>
          <w:rFonts w:ascii="Times New Roman" w:hAnsi="Times New Roman"/>
          <w:sz w:val="24"/>
          <w:szCs w:val="24"/>
        </w:rPr>
        <w:t xml:space="preserve">       3.2.4. </w:t>
      </w:r>
      <w:r w:rsidRPr="00BF04E9">
        <w:rPr>
          <w:rFonts w:ascii="Times New Roman" w:hAnsi="Times New Roman"/>
          <w:iCs/>
          <w:sz w:val="24"/>
          <w:szCs w:val="24"/>
        </w:rPr>
        <w:t xml:space="preserve">Выдавать уполномоченному представителю Грузовладельца комплект транспортных документов для их заполнения </w:t>
      </w:r>
      <w:r w:rsidRPr="00BF04E9">
        <w:rPr>
          <w:rFonts w:ascii="Times New Roman" w:hAnsi="Times New Roman"/>
          <w:sz w:val="24"/>
          <w:szCs w:val="24"/>
        </w:rPr>
        <w:t>п</w:t>
      </w:r>
      <w:r w:rsidRPr="00BF04E9">
        <w:rPr>
          <w:rFonts w:ascii="Times New Roman" w:hAnsi="Times New Roman"/>
          <w:iCs/>
          <w:sz w:val="24"/>
          <w:szCs w:val="24"/>
        </w:rPr>
        <w:t>ри подаче судна под погрузку. Неукоснительно исполнять требования параграф 30 – 34 Правил перевозок грузов, утвержденных Министерством речного флота РСФСР, часть 2, в части оформления перевозочных документов, не противоречащих КВВТ.</w:t>
      </w:r>
    </w:p>
    <w:p w14:paraId="5A3B47E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14:paraId="2F428DD6"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3.2.6. Соблюдать правила перевозки нефтепродуктов.</w:t>
      </w:r>
    </w:p>
    <w:p w14:paraId="27481C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14:paraId="147CA7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3.2.8. Оказать Грузовладельцу услуги по транспортно-экспедиционному обслуживанию.</w:t>
      </w:r>
    </w:p>
    <w:p w14:paraId="0D3804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14:paraId="3913D4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14:paraId="48D81ADC"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14:paraId="258B47F5"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за 24 часа до прибытия судна;</w:t>
      </w:r>
    </w:p>
    <w:p w14:paraId="6B545A4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trike/>
          <w:sz w:val="24"/>
          <w:szCs w:val="24"/>
        </w:rPr>
        <w:t xml:space="preserve">- </w:t>
      </w:r>
      <w:r w:rsidRPr="00BF04E9">
        <w:rPr>
          <w:rFonts w:ascii="Times New Roman" w:hAnsi="Times New Roman"/>
          <w:sz w:val="24"/>
          <w:szCs w:val="24"/>
        </w:rPr>
        <w:t>не позднее, чем за 6 часов до подачи судна к грузовым операциям.</w:t>
      </w:r>
    </w:p>
    <w:p w14:paraId="1E17E1D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54071D7"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4. СТОИМОСТЬ ПЕРЕВОЗОК И ПОРЯДОК РАСЧЕТОВ</w:t>
      </w:r>
    </w:p>
    <w:p w14:paraId="645C126E" w14:textId="77777777" w:rsidR="00BF04E9" w:rsidRPr="00BF04E9" w:rsidRDefault="00BF04E9" w:rsidP="00BF04E9">
      <w:pPr>
        <w:autoSpaceDE w:val="0"/>
        <w:autoSpaceDN w:val="0"/>
        <w:adjustRightInd w:val="0"/>
        <w:spacing w:after="0" w:line="240" w:lineRule="atLeast"/>
        <w:ind w:firstLine="426"/>
        <w:jc w:val="both"/>
        <w:outlineLvl w:val="1"/>
        <w:rPr>
          <w:rFonts w:ascii="Times New Roman" w:hAnsi="Times New Roman"/>
          <w:vanish/>
          <w:sz w:val="24"/>
          <w:szCs w:val="24"/>
        </w:rPr>
      </w:pPr>
    </w:p>
    <w:p w14:paraId="3B3BF12F"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05A06F25"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Стоимость услуг по перевозке нефтепродуктов согласована Сторонами в спецификации к настоящему договору (приложения № 1), и изменению не подлежит.  </w:t>
      </w:r>
    </w:p>
    <w:p w14:paraId="76D494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4.2. Оплата услуг по настоящему договору осуществляется Грузовладельцем в следующем порядке:</w:t>
      </w:r>
    </w:p>
    <w:p w14:paraId="545071A5" w14:textId="77777777" w:rsidR="00BF04E9" w:rsidRPr="00BF04E9" w:rsidRDefault="00BF04E9" w:rsidP="007348A2">
      <w:pPr>
        <w:numPr>
          <w:ilvl w:val="0"/>
          <w:numId w:val="45"/>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lastRenderedPageBreak/>
        <w:t xml:space="preserve">предварительная оплата в размере 30 % (тридцать процентов) от суммы договора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2D24ADAB"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 </w:t>
      </w:r>
    </w:p>
    <w:p w14:paraId="73275415"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14:paraId="46D19719"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окончательный расчет за оказанные услуги производится в течение 7 (семи) рабочих дней 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 и в соответствии с пунктом 2.11.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719E8274"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14:paraId="68FF9D51" w14:textId="77777777" w:rsidR="00BF04E9" w:rsidRPr="00BF04E9" w:rsidRDefault="00BF04E9" w:rsidP="00BF04E9">
      <w:p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Счета-фактуры (УПД) направляются Перевозчиком   в адрес Грузовладельца:</w:t>
      </w:r>
    </w:p>
    <w:p w14:paraId="31430BF6"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на сумму аванса в течение 3-х суток со дня получения аванса;</w:t>
      </w:r>
    </w:p>
    <w:p w14:paraId="742EA68B"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остальных случаях в течение 5 суток со дня поступления </w:t>
      </w:r>
      <w:proofErr w:type="spellStart"/>
      <w:r w:rsidRPr="00BF04E9">
        <w:rPr>
          <w:rFonts w:ascii="Times New Roman" w:hAnsi="Times New Roman"/>
          <w:sz w:val="24"/>
          <w:szCs w:val="24"/>
        </w:rPr>
        <w:t>раскредитованных</w:t>
      </w:r>
      <w:proofErr w:type="spellEnd"/>
      <w:r w:rsidRPr="00BF04E9">
        <w:rPr>
          <w:rFonts w:ascii="Times New Roman" w:hAnsi="Times New Roman"/>
          <w:sz w:val="24"/>
          <w:szCs w:val="24"/>
        </w:rPr>
        <w:t xml:space="preserve"> перевозочных документов Перевозчику.</w:t>
      </w:r>
    </w:p>
    <w:p w14:paraId="3CB81BF5" w14:textId="77777777" w:rsidR="00BF04E9" w:rsidRPr="00BF04E9" w:rsidRDefault="00BF04E9" w:rsidP="00BF04E9">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BF04E9">
        <w:rPr>
          <w:rFonts w:ascii="Times New Roman" w:hAnsi="Times New Roman"/>
          <w:sz w:val="24"/>
          <w:szCs w:val="24"/>
        </w:rPr>
        <w:tab/>
      </w:r>
    </w:p>
    <w:p w14:paraId="7E154A6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14:paraId="11D49822" w14:textId="77777777" w:rsidR="00BF04E9" w:rsidRPr="00BF04E9" w:rsidRDefault="00BF04E9" w:rsidP="00BF04E9">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3DCF8BD" w14:textId="77777777" w:rsidR="00BF04E9" w:rsidRPr="00BF04E9" w:rsidRDefault="00BF04E9" w:rsidP="00BF04E9">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BF04E9">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6F3F40D3"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14:paraId="68A6DA8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Счета-фактуры (УПД) передаются посредством почтовой связи с сопроводительным письмом.  </w:t>
      </w:r>
    </w:p>
    <w:p w14:paraId="64199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w:t>
      </w:r>
      <w:r w:rsidRPr="00BF04E9">
        <w:rPr>
          <w:rFonts w:ascii="Times New Roman" w:hAnsi="Times New Roman"/>
          <w:sz w:val="24"/>
          <w:szCs w:val="24"/>
        </w:rPr>
        <w:lastRenderedPageBreak/>
        <w:t>исключением случаев, когда соответствующие документы были представлены ранее).</w:t>
      </w:r>
    </w:p>
    <w:p w14:paraId="43D5180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14:paraId="6107EC0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7F5E14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документа;</w:t>
      </w:r>
    </w:p>
    <w:p w14:paraId="7ED0C88B"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дату составления документа;</w:t>
      </w:r>
    </w:p>
    <w:p w14:paraId="2AAA759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экономического субъекта, составившего документ;</w:t>
      </w:r>
    </w:p>
    <w:p w14:paraId="686D9CF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содержание факта хозяйственной жизни;</w:t>
      </w:r>
    </w:p>
    <w:p w14:paraId="502C5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номер и дату договора;</w:t>
      </w:r>
    </w:p>
    <w:p w14:paraId="4F24BFD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4FE035C8"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77C069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14:paraId="1C16570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14:paraId="2016796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14:paraId="193BF23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обязательство не будет исполнено Грузовладельцем в полном объёме, Перевозчик вправе удовлетворить свои требования   за счет стоимости груза.</w:t>
      </w:r>
    </w:p>
    <w:p w14:paraId="2BC79E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6" w:history="1">
        <w:r w:rsidRPr="00BF04E9">
          <w:rPr>
            <w:rFonts w:ascii="Times New Roman" w:hAnsi="Times New Roman"/>
            <w:color w:val="0000FF"/>
            <w:sz w:val="24"/>
            <w:szCs w:val="24"/>
            <w:u w:val="single"/>
          </w:rPr>
          <w:t>законодательством</w:t>
        </w:r>
      </w:hyperlink>
      <w:r w:rsidRPr="00BF04E9">
        <w:rPr>
          <w:rFonts w:ascii="Times New Roman" w:hAnsi="Times New Roman"/>
          <w:sz w:val="24"/>
          <w:szCs w:val="24"/>
        </w:rPr>
        <w:t xml:space="preserve"> Российской Федерации об оценочной деятельности.</w:t>
      </w:r>
    </w:p>
    <w:p w14:paraId="242851A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14:paraId="39D2051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-в первую очередь - суммы основного долга,   </w:t>
      </w:r>
    </w:p>
    <w:p w14:paraId="4919C90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-во вторую очередь - сумм пени и штрафных санкций по договору;</w:t>
      </w:r>
    </w:p>
    <w:p w14:paraId="7D42CA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14:paraId="064EDF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14:paraId="1AF10A0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w:t>
      </w:r>
      <w:r w:rsidRPr="00BF04E9">
        <w:rPr>
          <w:rFonts w:ascii="Times New Roman" w:hAnsi="Times New Roman"/>
          <w:sz w:val="24"/>
          <w:szCs w:val="24"/>
        </w:rPr>
        <w:lastRenderedPageBreak/>
        <w:t>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14:paraId="2C1A3E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05EB0825" w14:textId="77777777" w:rsidR="00BF04E9" w:rsidRPr="00BF04E9" w:rsidRDefault="00BF04E9" w:rsidP="00BF04E9">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BF04E9">
        <w:rPr>
          <w:rFonts w:ascii="Times New Roman" w:hAnsi="Times New Roman"/>
          <w:b/>
          <w:sz w:val="24"/>
          <w:szCs w:val="24"/>
        </w:rPr>
        <w:t>5. ОТВЕТСТВЕННОСТЬ СТОРОН</w:t>
      </w:r>
    </w:p>
    <w:p w14:paraId="24A43515" w14:textId="77777777" w:rsidR="00BF04E9" w:rsidRPr="00BF04E9" w:rsidRDefault="00BF04E9" w:rsidP="00BF04E9">
      <w:pPr>
        <w:spacing w:after="0" w:line="240" w:lineRule="atLeast"/>
        <w:jc w:val="both"/>
        <w:rPr>
          <w:rFonts w:ascii="Times New Roman" w:hAnsi="Times New Roman"/>
          <w:color w:val="000000"/>
          <w:sz w:val="24"/>
          <w:szCs w:val="24"/>
        </w:rPr>
      </w:pPr>
      <w:r w:rsidRPr="00BF04E9">
        <w:rPr>
          <w:rFonts w:ascii="Times New Roman" w:hAnsi="Times New Roman"/>
          <w:sz w:val="24"/>
          <w:szCs w:val="24"/>
        </w:rPr>
        <w:t xml:space="preserve">       5.1. </w:t>
      </w:r>
      <w:r w:rsidRPr="00BF04E9">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14:paraId="4A951E9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 Перевозчик несет ответственность за:</w:t>
      </w:r>
    </w:p>
    <w:p w14:paraId="55C3C7B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14:paraId="52D1CC8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14:paraId="559FA2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 Грузовладелец несет ответственность за: </w:t>
      </w:r>
    </w:p>
    <w:p w14:paraId="6821F5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14:paraId="79E2A26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5.3.2. нарушение условий оплаты, изложенных выше, в соответствии с п. п. 4.5-4.6. настоящего договора;</w:t>
      </w:r>
    </w:p>
    <w:p w14:paraId="067C8E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14:paraId="73662E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14:paraId="3202B32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14:paraId="2C9F724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или реализовать груз в порядке, предусмотренном статьей 85 КВВТ РФ.</w:t>
      </w:r>
    </w:p>
    <w:p w14:paraId="7BEFCD7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14:paraId="39AAD0A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14:paraId="6913A94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14:paraId="3252DADF"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5.7.</w:t>
      </w:r>
      <w:r w:rsidRPr="00BF04E9">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14:paraId="2FA366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14:paraId="2A8F77D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lastRenderedPageBreak/>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14:paraId="5CF52887" w14:textId="77777777" w:rsidR="00BF04E9" w:rsidRPr="00BF04E9" w:rsidRDefault="00BF04E9" w:rsidP="00BF04E9">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14:paraId="6874A0EF"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6. ФОРС-МАЖОР И ИНЫЕ ОБСТОЯТЕЛЬСТВА,</w:t>
      </w:r>
    </w:p>
    <w:p w14:paraId="5D4EE483"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ПРЕПЯТСТВУЮЩИЕ ДОСТАВКЕ ГРУЗА</w:t>
      </w:r>
    </w:p>
    <w:p w14:paraId="36A160D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ab/>
        <w:t>6.1.</w:t>
      </w:r>
      <w:r w:rsidRPr="00BF04E9">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14:paraId="680BE2A1"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на официальном сайте Перевозчика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14:paraId="2B0216E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14:paraId="0A3467CB"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дожидаться прекращения обстоятельств, препятствующих доставке грузов;</w:t>
      </w:r>
    </w:p>
    <w:p w14:paraId="177E971D"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BF04E9">
        <w:rPr>
          <w:rFonts w:ascii="Times New Roman" w:hAnsi="Times New Roman"/>
          <w:sz w:val="24"/>
          <w:szCs w:val="24"/>
        </w:rPr>
        <w:t>т.ч</w:t>
      </w:r>
      <w:proofErr w:type="spellEnd"/>
      <w:r w:rsidRPr="00BF04E9">
        <w:rPr>
          <w:rFonts w:ascii="Times New Roman" w:hAnsi="Times New Roman"/>
          <w:sz w:val="24"/>
          <w:szCs w:val="24"/>
        </w:rPr>
        <w:t>. пункт отправления;</w:t>
      </w:r>
    </w:p>
    <w:p w14:paraId="6E77E82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14:paraId="09114DD3"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77E359A9"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14:paraId="67F3A99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14:paraId="09BD2594"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6.4. Стороны признают, что тарифы на перевозку грузов, установленные для Перевозчика на навигацию 2025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14:paraId="38574295"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14:paraId="06A2213A"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BF04E9">
        <w:rPr>
          <w:rFonts w:ascii="Times New Roman" w:hAnsi="Times New Roman"/>
          <w:sz w:val="24"/>
          <w:szCs w:val="24"/>
        </w:rPr>
        <w:t>т.ч</w:t>
      </w:r>
      <w:proofErr w:type="spellEnd"/>
      <w:r w:rsidRPr="00BF04E9">
        <w:rPr>
          <w:rFonts w:ascii="Times New Roman" w:hAnsi="Times New Roman"/>
          <w:sz w:val="24"/>
          <w:szCs w:val="24"/>
        </w:rPr>
        <w:t>. пункт отправления;</w:t>
      </w:r>
    </w:p>
    <w:p w14:paraId="14E17268"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27EECC6F"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0F259133" w14:textId="77777777" w:rsidR="00BF04E9" w:rsidRPr="00BF04E9" w:rsidRDefault="00BF04E9" w:rsidP="00BF04E9">
      <w:pPr>
        <w:spacing w:after="0" w:line="240" w:lineRule="atLeast"/>
        <w:ind w:left="284"/>
        <w:jc w:val="center"/>
        <w:rPr>
          <w:rFonts w:ascii="Times New Roman" w:hAnsi="Times New Roman"/>
          <w:b/>
          <w:sz w:val="24"/>
          <w:szCs w:val="24"/>
        </w:rPr>
      </w:pPr>
      <w:r w:rsidRPr="00BF04E9">
        <w:rPr>
          <w:rFonts w:ascii="Times New Roman" w:hAnsi="Times New Roman"/>
          <w:b/>
          <w:sz w:val="24"/>
          <w:szCs w:val="24"/>
        </w:rPr>
        <w:lastRenderedPageBreak/>
        <w:t>7. НАЛОГОВАЯ ОГОВОРКА</w:t>
      </w:r>
    </w:p>
    <w:p w14:paraId="2F4000F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7.1. Поставщик гарантирует, что на момент заключения настоящего договора, а также в течение всего срока его действия он:</w:t>
      </w:r>
    </w:p>
    <w:p w14:paraId="4571900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своевременно и в полном объеме уплачивает налоги, сборы и страховые взносы;</w:t>
      </w:r>
    </w:p>
    <w:p w14:paraId="30AEE190"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01031AC"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84E5D97"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16935FD" w14:textId="77777777" w:rsidR="00BF04E9" w:rsidRPr="00BF04E9" w:rsidRDefault="00BF04E9" w:rsidP="00BF04E9">
      <w:pPr>
        <w:suppressAutoHyphens/>
        <w:spacing w:after="0" w:line="240" w:lineRule="atLeast"/>
        <w:ind w:left="284" w:firstLine="426"/>
        <w:jc w:val="center"/>
        <w:rPr>
          <w:rFonts w:ascii="Times New Roman" w:eastAsia="Times New Roman" w:hAnsi="Times New Roman"/>
          <w:b/>
          <w:sz w:val="24"/>
          <w:szCs w:val="24"/>
          <w:lang w:eastAsia="ar-SA"/>
        </w:rPr>
      </w:pPr>
    </w:p>
    <w:p w14:paraId="3C48CD01" w14:textId="77777777" w:rsidR="00BF04E9" w:rsidRPr="00BF04E9" w:rsidRDefault="00BF04E9" w:rsidP="00BF04E9">
      <w:pPr>
        <w:spacing w:after="0" w:line="240" w:lineRule="atLeast"/>
        <w:jc w:val="center"/>
        <w:rPr>
          <w:rFonts w:ascii="Times New Roman" w:hAnsi="Times New Roman"/>
          <w:b/>
          <w:sz w:val="24"/>
          <w:szCs w:val="24"/>
        </w:rPr>
      </w:pPr>
      <w:r w:rsidRPr="00BF04E9">
        <w:rPr>
          <w:rFonts w:ascii="Times New Roman" w:hAnsi="Times New Roman"/>
          <w:b/>
          <w:sz w:val="24"/>
          <w:szCs w:val="24"/>
        </w:rPr>
        <w:t>8. АНТИКОРРУПЦИОННЫЕ УСЛОВИЯ</w:t>
      </w:r>
    </w:p>
    <w:p w14:paraId="4FED6BA4"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8.1. 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7C162C">
        <w:rPr>
          <w:rFonts w:ascii="Times New Roman" w:hAnsi="Times New Roman"/>
          <w:color w:val="0000FF"/>
          <w:sz w:val="24"/>
          <w:szCs w:val="24"/>
          <w:u w:val="single"/>
        </w:rPr>
        <w:fldChar w:fldCharType="begin"/>
      </w:r>
      <w:r w:rsidR="007C162C">
        <w:rPr>
          <w:rFonts w:ascii="Times New Roman" w:hAnsi="Times New Roman"/>
          <w:color w:val="0000FF"/>
          <w:sz w:val="24"/>
          <w:szCs w:val="24"/>
          <w:u w:val="single"/>
        </w:rPr>
        <w:instrText xml:space="preserve"> HYPERLINK "http://corpmsp.ru/" </w:instrText>
      </w:r>
      <w:r w:rsidR="007C162C">
        <w:rPr>
          <w:rFonts w:ascii="Times New Roman" w:hAnsi="Times New Roman"/>
          <w:color w:val="0000FF"/>
          <w:sz w:val="24"/>
          <w:szCs w:val="24"/>
          <w:u w:val="single"/>
        </w:rPr>
        <w:fldChar w:fldCharType="separate"/>
      </w:r>
      <w:r w:rsidRPr="00BF04E9">
        <w:rPr>
          <w:rFonts w:ascii="Times New Roman" w:hAnsi="Times New Roman"/>
          <w:color w:val="0000FF"/>
          <w:sz w:val="24"/>
          <w:szCs w:val="24"/>
          <w:u w:val="single"/>
        </w:rPr>
        <w:t>саханефтегазсбыт.рф</w:t>
      </w:r>
      <w:proofErr w:type="spellEnd"/>
      <w:r w:rsidRPr="00BF04E9">
        <w:rPr>
          <w:rFonts w:ascii="Times New Roman" w:hAnsi="Times New Roman"/>
          <w:color w:val="0000FF"/>
          <w:sz w:val="24"/>
          <w:szCs w:val="24"/>
          <w:u w:val="single"/>
        </w:rPr>
        <w:t xml:space="preserve">) </w:t>
      </w:r>
      <w:r w:rsidR="007C162C">
        <w:rPr>
          <w:rFonts w:ascii="Times New Roman" w:hAnsi="Times New Roman"/>
          <w:color w:val="0000FF"/>
          <w:sz w:val="24"/>
          <w:szCs w:val="24"/>
          <w:u w:val="single"/>
        </w:rPr>
        <w:fldChar w:fldCharType="end"/>
      </w:r>
      <w:r w:rsidRPr="00BF04E9">
        <w:rPr>
          <w:rFonts w:ascii="Times New Roman" w:hAnsi="Times New Roman"/>
          <w:sz w:val="24"/>
          <w:szCs w:val="24"/>
        </w:rPr>
        <w:t>в разделе «Антикоррупционная политика».</w:t>
      </w:r>
    </w:p>
    <w:p w14:paraId="6247546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57F08B4"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57DCE2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65BD763"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C62C38A"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3F43F0E" w14:textId="77777777" w:rsidR="00BF04E9" w:rsidRPr="00BF04E9" w:rsidRDefault="00BF04E9" w:rsidP="00BF04E9">
      <w:pPr>
        <w:spacing w:after="0" w:line="240" w:lineRule="atLeast"/>
        <w:ind w:left="284" w:firstLine="284"/>
        <w:jc w:val="both"/>
        <w:rPr>
          <w:rFonts w:ascii="Times New Roman" w:hAnsi="Times New Roman"/>
          <w:sz w:val="24"/>
          <w:szCs w:val="24"/>
        </w:rPr>
      </w:pPr>
      <w:r w:rsidRPr="00BF04E9">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1C23BF39" w14:textId="77777777" w:rsidR="00BF04E9" w:rsidRPr="00BF04E9" w:rsidRDefault="00BF04E9" w:rsidP="00BF04E9">
      <w:pPr>
        <w:spacing w:after="0" w:line="240" w:lineRule="atLeast"/>
        <w:ind w:left="284" w:firstLine="142"/>
        <w:jc w:val="both"/>
        <w:rPr>
          <w:rFonts w:ascii="Times New Roman" w:hAnsi="Times New Roman"/>
          <w:sz w:val="24"/>
          <w:szCs w:val="24"/>
        </w:rPr>
      </w:pPr>
      <w:r w:rsidRPr="00BF04E9">
        <w:rPr>
          <w:rFonts w:ascii="Times New Roman" w:hAnsi="Times New Roman"/>
          <w:sz w:val="24"/>
          <w:szCs w:val="24"/>
        </w:rPr>
        <w:t xml:space="preserve">     8.5. Сторона, уведомившая другую Сторону о совершении коррупционного деяния </w:t>
      </w:r>
      <w:proofErr w:type="gramStart"/>
      <w:r w:rsidRPr="00BF04E9">
        <w:rPr>
          <w:rFonts w:ascii="Times New Roman" w:hAnsi="Times New Roman"/>
          <w:sz w:val="24"/>
          <w:szCs w:val="24"/>
        </w:rPr>
        <w:t xml:space="preserve">   (</w:t>
      </w:r>
      <w:proofErr w:type="gramEnd"/>
      <w:r w:rsidRPr="00BF04E9">
        <w:rPr>
          <w:rFonts w:ascii="Times New Roman" w:hAnsi="Times New Roman"/>
          <w:sz w:val="24"/>
          <w:szCs w:val="24"/>
        </w:rPr>
        <w:t xml:space="preserve">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w:t>
      </w:r>
      <w:r w:rsidRPr="00BF04E9">
        <w:rPr>
          <w:rFonts w:ascii="Times New Roman" w:hAnsi="Times New Roman"/>
          <w:sz w:val="24"/>
          <w:szCs w:val="24"/>
        </w:rPr>
        <w:lastRenderedPageBreak/>
        <w:t>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26BBDF5" w14:textId="77777777" w:rsidR="00BF04E9" w:rsidRPr="00BF04E9" w:rsidRDefault="00BF04E9" w:rsidP="0047504A">
      <w:pPr>
        <w:spacing w:after="0" w:line="240" w:lineRule="atLeast"/>
        <w:ind w:hanging="284"/>
        <w:jc w:val="both"/>
        <w:rPr>
          <w:rFonts w:ascii="Times New Roman" w:hAnsi="Times New Roman"/>
          <w:sz w:val="24"/>
          <w:szCs w:val="24"/>
        </w:rPr>
      </w:pPr>
      <w:r w:rsidRPr="00BF04E9">
        <w:rPr>
          <w:rFonts w:ascii="Times New Roman" w:hAnsi="Times New Roman"/>
          <w:sz w:val="24"/>
          <w:szCs w:val="24"/>
        </w:rPr>
        <w:t xml:space="preserve">            8.6.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A632816" w14:textId="77777777" w:rsidR="00BF04E9" w:rsidRPr="00BF04E9" w:rsidRDefault="00BF04E9" w:rsidP="0047504A">
      <w:pPr>
        <w:suppressAutoHyphens/>
        <w:autoSpaceDE w:val="0"/>
        <w:autoSpaceDN w:val="0"/>
        <w:adjustRightInd w:val="0"/>
        <w:spacing w:after="0" w:line="240" w:lineRule="atLeast"/>
        <w:ind w:firstLine="392"/>
        <w:jc w:val="both"/>
        <w:outlineLvl w:val="1"/>
        <w:rPr>
          <w:rFonts w:ascii="Times New Roman" w:hAnsi="Times New Roman"/>
          <w:sz w:val="24"/>
          <w:szCs w:val="24"/>
        </w:rPr>
      </w:pPr>
    </w:p>
    <w:p w14:paraId="6905A3CA" w14:textId="77777777" w:rsidR="00BF04E9" w:rsidRPr="00BF04E9" w:rsidRDefault="00BF04E9" w:rsidP="007348A2">
      <w:pPr>
        <w:widowControl w:val="0"/>
        <w:numPr>
          <w:ilvl w:val="0"/>
          <w:numId w:val="49"/>
        </w:numPr>
        <w:tabs>
          <w:tab w:val="left" w:pos="708"/>
        </w:tabs>
        <w:autoSpaceDE w:val="0"/>
        <w:autoSpaceDN w:val="0"/>
        <w:adjustRightInd w:val="0"/>
        <w:spacing w:after="0" w:line="240" w:lineRule="atLeast"/>
        <w:contextualSpacing/>
        <w:jc w:val="center"/>
        <w:outlineLvl w:val="1"/>
        <w:rPr>
          <w:rFonts w:ascii="Times New Roman" w:eastAsia="Times New Roman" w:hAnsi="Times New Roman" w:cs="Arial"/>
          <w:b/>
          <w:sz w:val="24"/>
          <w:szCs w:val="24"/>
          <w:lang w:eastAsia="ru-RU"/>
        </w:rPr>
      </w:pPr>
      <w:r w:rsidRPr="00BF04E9">
        <w:rPr>
          <w:rFonts w:ascii="Times New Roman" w:eastAsia="Times New Roman" w:hAnsi="Times New Roman" w:cs="Arial"/>
          <w:b/>
          <w:sz w:val="24"/>
          <w:szCs w:val="24"/>
          <w:lang w:eastAsia="ru-RU"/>
        </w:rPr>
        <w:t>ПРОЧИЕ УСЛОВИЯ</w:t>
      </w:r>
    </w:p>
    <w:p w14:paraId="18696762"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14:paraId="1EAFDCC4"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14:paraId="5BB50D97"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14:paraId="4BD73126" w14:textId="77777777" w:rsidR="00BF04E9" w:rsidRPr="00BF04E9" w:rsidRDefault="00BF04E9" w:rsidP="0047504A">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BF04E9">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14:paraId="198549B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14:paraId="296A7D5A"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14:paraId="7557A72E"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EB58679"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вступает в законную силу с момента подписания и действует до 31.12.2025 года.</w:t>
      </w:r>
    </w:p>
    <w:p w14:paraId="54F4A60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14:paraId="48930F3F"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14:paraId="4CBCCB83"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Перечень приложений к настоящему Договору:</w:t>
      </w: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BF04E9" w:rsidRPr="00BF04E9" w14:paraId="413DE58B"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01D84273"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14:paraId="6079F1CB"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Наименование приложения</w:t>
            </w:r>
          </w:p>
        </w:tc>
      </w:tr>
      <w:tr w:rsidR="00BF04E9" w:rsidRPr="00BF04E9" w14:paraId="0365C858"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7E9BEC7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1.</w:t>
            </w:r>
          </w:p>
        </w:tc>
        <w:tc>
          <w:tcPr>
            <w:tcW w:w="6799" w:type="dxa"/>
            <w:tcBorders>
              <w:top w:val="single" w:sz="4" w:space="0" w:color="auto"/>
              <w:left w:val="single" w:sz="4" w:space="0" w:color="auto"/>
              <w:bottom w:val="single" w:sz="4" w:space="0" w:color="auto"/>
              <w:right w:val="single" w:sz="4" w:space="0" w:color="auto"/>
            </w:tcBorders>
            <w:hideMark/>
          </w:tcPr>
          <w:p w14:paraId="3ECAC148"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1 «Спецификация»</w:t>
            </w:r>
          </w:p>
        </w:tc>
      </w:tr>
      <w:tr w:rsidR="00BF04E9" w:rsidRPr="00BF04E9" w14:paraId="2F54EC87" w14:textId="77777777" w:rsidTr="00882A12">
        <w:trPr>
          <w:trHeight w:val="306"/>
        </w:trPr>
        <w:tc>
          <w:tcPr>
            <w:tcW w:w="567" w:type="dxa"/>
            <w:tcBorders>
              <w:top w:val="single" w:sz="4" w:space="0" w:color="auto"/>
              <w:left w:val="single" w:sz="4" w:space="0" w:color="auto"/>
              <w:bottom w:val="single" w:sz="4" w:space="0" w:color="auto"/>
              <w:right w:val="single" w:sz="4" w:space="0" w:color="auto"/>
            </w:tcBorders>
            <w:hideMark/>
          </w:tcPr>
          <w:p w14:paraId="72C37BA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2.</w:t>
            </w:r>
          </w:p>
        </w:tc>
        <w:tc>
          <w:tcPr>
            <w:tcW w:w="6799" w:type="dxa"/>
            <w:tcBorders>
              <w:top w:val="single" w:sz="4" w:space="0" w:color="auto"/>
              <w:left w:val="single" w:sz="4" w:space="0" w:color="auto"/>
              <w:bottom w:val="single" w:sz="4" w:space="0" w:color="auto"/>
              <w:right w:val="single" w:sz="4" w:space="0" w:color="auto"/>
            </w:tcBorders>
            <w:hideMark/>
          </w:tcPr>
          <w:p w14:paraId="506AE15F" w14:textId="77777777" w:rsidR="00BF04E9" w:rsidRPr="00BF04E9" w:rsidRDefault="00BF04E9" w:rsidP="00BF04E9">
            <w:pPr>
              <w:widowControl w:val="0"/>
              <w:autoSpaceDE w:val="0"/>
              <w:autoSpaceDN w:val="0"/>
              <w:adjustRightInd w:val="0"/>
              <w:spacing w:after="0" w:line="240" w:lineRule="atLeast"/>
              <w:jc w:val="both"/>
              <w:rPr>
                <w:rFonts w:ascii="Times New Roman" w:hAnsi="Times New Roman"/>
              </w:rPr>
            </w:pPr>
            <w:r w:rsidRPr="00BF04E9">
              <w:rPr>
                <w:rFonts w:ascii="Times New Roman" w:hAnsi="Times New Roman"/>
              </w:rPr>
              <w:t>Приложение № 2 « Акт замеров »</w:t>
            </w:r>
          </w:p>
        </w:tc>
      </w:tr>
      <w:tr w:rsidR="00BF04E9" w:rsidRPr="00BF04E9" w14:paraId="474AF07D"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6802C9E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3.</w:t>
            </w:r>
          </w:p>
        </w:tc>
        <w:tc>
          <w:tcPr>
            <w:tcW w:w="6799" w:type="dxa"/>
            <w:tcBorders>
              <w:top w:val="single" w:sz="4" w:space="0" w:color="auto"/>
              <w:left w:val="single" w:sz="4" w:space="0" w:color="auto"/>
              <w:bottom w:val="single" w:sz="4" w:space="0" w:color="auto"/>
              <w:right w:val="single" w:sz="4" w:space="0" w:color="auto"/>
            </w:tcBorders>
            <w:hideMark/>
          </w:tcPr>
          <w:p w14:paraId="4E08EBC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 xml:space="preserve">Приложение № 3 «Акт ГУ-4» </w:t>
            </w:r>
          </w:p>
        </w:tc>
      </w:tr>
      <w:tr w:rsidR="00BF04E9" w:rsidRPr="00BF04E9" w14:paraId="47D2FFEF" w14:textId="77777777" w:rsidTr="00882A12">
        <w:tc>
          <w:tcPr>
            <w:tcW w:w="567" w:type="dxa"/>
            <w:tcBorders>
              <w:top w:val="single" w:sz="4" w:space="0" w:color="auto"/>
              <w:left w:val="single" w:sz="4" w:space="0" w:color="auto"/>
              <w:bottom w:val="single" w:sz="4" w:space="0" w:color="auto"/>
              <w:right w:val="single" w:sz="4" w:space="0" w:color="auto"/>
            </w:tcBorders>
          </w:tcPr>
          <w:p w14:paraId="20F8BD2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lastRenderedPageBreak/>
              <w:t>4.</w:t>
            </w:r>
          </w:p>
        </w:tc>
        <w:tc>
          <w:tcPr>
            <w:tcW w:w="6799" w:type="dxa"/>
            <w:tcBorders>
              <w:top w:val="single" w:sz="4" w:space="0" w:color="auto"/>
              <w:left w:val="single" w:sz="4" w:space="0" w:color="auto"/>
              <w:bottom w:val="single" w:sz="4" w:space="0" w:color="auto"/>
              <w:right w:val="single" w:sz="4" w:space="0" w:color="auto"/>
            </w:tcBorders>
          </w:tcPr>
          <w:p w14:paraId="017D87E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4 «</w:t>
            </w:r>
            <w:r w:rsidRPr="00BF04E9">
              <w:rPr>
                <w:rFonts w:ascii="Times New Roman" w:hAnsi="Times New Roman"/>
                <w:bCs/>
                <w:color w:val="000000"/>
              </w:rPr>
              <w:t xml:space="preserve"> Судо-часовые нормы</w:t>
            </w:r>
            <w:r w:rsidRPr="00BF04E9">
              <w:rPr>
                <w:rFonts w:ascii="Times New Roman" w:hAnsi="Times New Roman"/>
              </w:rPr>
              <w:t xml:space="preserve"> »</w:t>
            </w:r>
          </w:p>
        </w:tc>
      </w:tr>
      <w:tr w:rsidR="00BF04E9" w:rsidRPr="00BF04E9" w14:paraId="5C992392" w14:textId="77777777" w:rsidTr="00882A12">
        <w:tc>
          <w:tcPr>
            <w:tcW w:w="567" w:type="dxa"/>
            <w:tcBorders>
              <w:top w:val="single" w:sz="4" w:space="0" w:color="auto"/>
              <w:left w:val="single" w:sz="4" w:space="0" w:color="auto"/>
              <w:bottom w:val="single" w:sz="4" w:space="0" w:color="auto"/>
              <w:right w:val="single" w:sz="4" w:space="0" w:color="auto"/>
            </w:tcBorders>
          </w:tcPr>
          <w:p w14:paraId="04B13FF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5.</w:t>
            </w:r>
          </w:p>
        </w:tc>
        <w:tc>
          <w:tcPr>
            <w:tcW w:w="6799" w:type="dxa"/>
            <w:tcBorders>
              <w:top w:val="single" w:sz="4" w:space="0" w:color="auto"/>
              <w:left w:val="single" w:sz="4" w:space="0" w:color="auto"/>
              <w:bottom w:val="single" w:sz="4" w:space="0" w:color="auto"/>
              <w:right w:val="single" w:sz="4" w:space="0" w:color="auto"/>
            </w:tcBorders>
          </w:tcPr>
          <w:p w14:paraId="1EEF4790"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5 «</w:t>
            </w:r>
            <w:r w:rsidRPr="00BF04E9">
              <w:rPr>
                <w:rFonts w:ascii="Times New Roman" w:hAnsi="Times New Roman"/>
                <w:lang w:eastAsia="ru-RU"/>
              </w:rPr>
              <w:t>Заявление о добросовестности»</w:t>
            </w:r>
          </w:p>
        </w:tc>
      </w:tr>
      <w:tr w:rsidR="00BF04E9" w:rsidRPr="00BF04E9" w14:paraId="131C970B" w14:textId="77777777" w:rsidTr="00882A12">
        <w:tc>
          <w:tcPr>
            <w:tcW w:w="567" w:type="dxa"/>
            <w:tcBorders>
              <w:top w:val="single" w:sz="4" w:space="0" w:color="auto"/>
              <w:left w:val="single" w:sz="4" w:space="0" w:color="auto"/>
              <w:bottom w:val="single" w:sz="4" w:space="0" w:color="auto"/>
              <w:right w:val="single" w:sz="4" w:space="0" w:color="auto"/>
            </w:tcBorders>
          </w:tcPr>
          <w:p w14:paraId="79F6841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6.</w:t>
            </w:r>
          </w:p>
        </w:tc>
        <w:tc>
          <w:tcPr>
            <w:tcW w:w="6799" w:type="dxa"/>
            <w:tcBorders>
              <w:top w:val="single" w:sz="4" w:space="0" w:color="auto"/>
              <w:left w:val="single" w:sz="4" w:space="0" w:color="auto"/>
              <w:bottom w:val="single" w:sz="4" w:space="0" w:color="auto"/>
              <w:right w:val="single" w:sz="4" w:space="0" w:color="auto"/>
            </w:tcBorders>
          </w:tcPr>
          <w:p w14:paraId="013616F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6 «</w:t>
            </w:r>
            <w:r w:rsidRPr="00BF04E9">
              <w:rPr>
                <w:rFonts w:ascii="Times New Roman" w:eastAsia="Times New Roman" w:hAnsi="Times New Roman"/>
                <w:bCs/>
                <w:color w:val="000000"/>
                <w:lang w:eastAsia="ru-RU"/>
              </w:rPr>
              <w:t>Акт сверки исполнения обязательств по договору»</w:t>
            </w:r>
          </w:p>
        </w:tc>
      </w:tr>
    </w:tbl>
    <w:p w14:paraId="4ADB3E23" w14:textId="77777777" w:rsidR="00BF04E9" w:rsidRPr="00BF04E9" w:rsidRDefault="00BF04E9" w:rsidP="00BF04E9">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br w:type="textWrapping" w:clear="all"/>
      </w:r>
    </w:p>
    <w:p w14:paraId="57EBB272" w14:textId="77777777" w:rsidR="00BF04E9" w:rsidRPr="00BF04E9" w:rsidRDefault="00BF04E9" w:rsidP="007348A2">
      <w:pPr>
        <w:numPr>
          <w:ilvl w:val="0"/>
          <w:numId w:val="49"/>
        </w:numPr>
        <w:tabs>
          <w:tab w:val="left" w:pos="708"/>
        </w:tabs>
        <w:autoSpaceDE w:val="0"/>
        <w:autoSpaceDN w:val="0"/>
        <w:adjustRightInd w:val="0"/>
        <w:spacing w:after="0" w:line="240" w:lineRule="atLeast"/>
        <w:contextualSpacing/>
        <w:jc w:val="both"/>
        <w:outlineLvl w:val="1"/>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РЕКВИЗИТЫ И ПОДПИСИ СТОРОН</w:t>
      </w:r>
    </w:p>
    <w:p w14:paraId="0829ACF7" w14:textId="77777777" w:rsidR="00BF04E9" w:rsidRPr="00BF04E9" w:rsidRDefault="00BF04E9" w:rsidP="00BF04E9">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BF04E9" w:rsidRPr="00BF04E9" w14:paraId="217E3838" w14:textId="77777777" w:rsidTr="00882A12">
        <w:trPr>
          <w:jc w:val="center"/>
        </w:trPr>
        <w:tc>
          <w:tcPr>
            <w:tcW w:w="4957" w:type="dxa"/>
          </w:tcPr>
          <w:p w14:paraId="41DD22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Перевозчик:</w:t>
            </w:r>
          </w:p>
          <w:p w14:paraId="5B78A7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14:paraId="3EB16733" w14:textId="77777777" w:rsidR="00BF04E9" w:rsidRPr="00BF04E9" w:rsidRDefault="00BF04E9" w:rsidP="00BF04E9">
            <w:pPr>
              <w:keepNext/>
              <w:tabs>
                <w:tab w:val="left" w:pos="44"/>
              </w:tabs>
              <w:suppressAutoHyphens/>
              <w:autoSpaceDE w:val="0"/>
              <w:autoSpaceDN w:val="0"/>
              <w:adjustRightInd w:val="0"/>
              <w:spacing w:after="0" w:line="240" w:lineRule="atLeast"/>
              <w:ind w:left="34" w:hanging="34"/>
              <w:outlineLvl w:val="1"/>
              <w:rPr>
                <w:rFonts w:ascii="Times New Roman" w:hAnsi="Times New Roman"/>
                <w:sz w:val="24"/>
                <w:szCs w:val="24"/>
              </w:rPr>
            </w:pPr>
            <w:r w:rsidRPr="00BF04E9">
              <w:rPr>
                <w:rFonts w:ascii="Times New Roman" w:hAnsi="Times New Roman"/>
                <w:sz w:val="24"/>
                <w:szCs w:val="24"/>
              </w:rPr>
              <w:t>Грузовладелец:</w:t>
            </w:r>
          </w:p>
          <w:p w14:paraId="36D0D5D0"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r w:rsidRPr="00BF04E9">
              <w:rPr>
                <w:rFonts w:ascii="Times New Roman" w:hAnsi="Times New Roman"/>
                <w:b/>
                <w:sz w:val="24"/>
                <w:szCs w:val="24"/>
              </w:rPr>
              <w:t>АО «Саханефтегазсбыт»</w:t>
            </w:r>
          </w:p>
          <w:p w14:paraId="04A74E94"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p>
        </w:tc>
      </w:tr>
      <w:tr w:rsidR="00BF04E9" w:rsidRPr="00BF04E9" w14:paraId="241C282E" w14:textId="77777777" w:rsidTr="00882A12">
        <w:trPr>
          <w:trHeight w:val="3558"/>
          <w:jc w:val="center"/>
        </w:trPr>
        <w:tc>
          <w:tcPr>
            <w:tcW w:w="4957" w:type="dxa"/>
          </w:tcPr>
          <w:p w14:paraId="023F7585" w14:textId="77777777" w:rsidR="00BF04E9" w:rsidRPr="00BF04E9" w:rsidRDefault="00BF04E9" w:rsidP="00BF04E9">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14:paraId="578C1322" w14:textId="77777777" w:rsidR="00BF04E9" w:rsidRPr="00BF04E9" w:rsidRDefault="00BF04E9" w:rsidP="00BF04E9">
            <w:pPr>
              <w:tabs>
                <w:tab w:val="left" w:pos="0"/>
                <w:tab w:val="left" w:pos="993"/>
              </w:tabs>
              <w:autoSpaceDE w:val="0"/>
              <w:autoSpaceDN w:val="0"/>
              <w:adjustRightInd w:val="0"/>
              <w:spacing w:after="0" w:line="240" w:lineRule="atLeast"/>
              <w:ind w:right="311"/>
              <w:outlineLvl w:val="1"/>
              <w:rPr>
                <w:rFonts w:ascii="Times New Roman" w:hAnsi="Times New Roman"/>
                <w:sz w:val="24"/>
                <w:szCs w:val="24"/>
              </w:rPr>
            </w:pPr>
            <w:r w:rsidRPr="00BF04E9">
              <w:rPr>
                <w:rFonts w:ascii="Times New Roman" w:hAnsi="Times New Roman"/>
                <w:sz w:val="24"/>
                <w:szCs w:val="24"/>
              </w:rPr>
              <w:t>677000, Российская Федерация, Республика Саха (Якутия)</w:t>
            </w:r>
          </w:p>
          <w:p w14:paraId="33C6D273"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 Якутск, ул. Чиряева,3</w:t>
            </w:r>
          </w:p>
          <w:p w14:paraId="6D84611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АО «Саханефтегазсбыт»</w:t>
            </w:r>
          </w:p>
          <w:p w14:paraId="0A8E7F7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т/ф (914) 272-97-60, факс (411-2) 45-30-06</w:t>
            </w:r>
          </w:p>
          <w:p w14:paraId="17BD8BE5"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ИНН 1435 115 270, КПП 546 050 001</w:t>
            </w:r>
          </w:p>
          <w:p w14:paraId="5DAC8D7B" w14:textId="77777777" w:rsidR="00BF04E9" w:rsidRPr="00BF04E9" w:rsidRDefault="00BF04E9" w:rsidP="00BF04E9">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BF04E9">
              <w:rPr>
                <w:rFonts w:ascii="Times New Roman" w:hAnsi="Times New Roman"/>
                <w:sz w:val="24"/>
                <w:szCs w:val="24"/>
              </w:rPr>
              <w:t>адрес эл. почты – oil@ynp.ru</w:t>
            </w:r>
          </w:p>
          <w:p w14:paraId="3FBC97DA"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р/с 407 028 107 760 201 01432</w:t>
            </w:r>
          </w:p>
          <w:p w14:paraId="411A5CD0"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к/с 301 018 104 000 000 006 09</w:t>
            </w:r>
          </w:p>
          <w:p w14:paraId="2B677081"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БИК 049805609</w:t>
            </w:r>
          </w:p>
          <w:p w14:paraId="3A53CFA4"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в Якутском отделении № 8603 ПАО Сбербанк г. Якутск</w:t>
            </w:r>
          </w:p>
          <w:p w14:paraId="3C51AB0F"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p>
        </w:tc>
      </w:tr>
      <w:tr w:rsidR="00BF04E9" w:rsidRPr="00BF04E9" w14:paraId="2E9AC974" w14:textId="77777777" w:rsidTr="00882A12">
        <w:trPr>
          <w:trHeight w:val="446"/>
          <w:jc w:val="center"/>
        </w:trPr>
        <w:tc>
          <w:tcPr>
            <w:tcW w:w="4957" w:type="dxa"/>
            <w:vAlign w:val="bottom"/>
            <w:hideMark/>
          </w:tcPr>
          <w:p w14:paraId="673E3C5C" w14:textId="77777777" w:rsidR="00BF04E9" w:rsidRPr="00BF04E9" w:rsidRDefault="00BF04E9" w:rsidP="00BF04E9">
            <w:pPr>
              <w:autoSpaceDE w:val="0"/>
              <w:autoSpaceDN w:val="0"/>
              <w:adjustRightInd w:val="0"/>
              <w:spacing w:after="0"/>
              <w:ind w:left="34" w:firstLine="392"/>
              <w:jc w:val="both"/>
              <w:outlineLvl w:val="1"/>
              <w:rPr>
                <w:rFonts w:ascii="Times New Roman" w:hAnsi="Times New Roman"/>
                <w:b/>
                <w:sz w:val="24"/>
                <w:szCs w:val="24"/>
                <w:lang w:val="en-US"/>
              </w:rPr>
            </w:pPr>
            <w:r w:rsidRPr="00BF04E9">
              <w:rPr>
                <w:rFonts w:ascii="Times New Roman" w:hAnsi="Times New Roman"/>
                <w:b/>
                <w:sz w:val="24"/>
                <w:szCs w:val="24"/>
                <w:lang w:val="en-US"/>
              </w:rPr>
              <w:t>_________________________________</w:t>
            </w:r>
          </w:p>
        </w:tc>
        <w:tc>
          <w:tcPr>
            <w:tcW w:w="4961" w:type="dxa"/>
            <w:vAlign w:val="bottom"/>
            <w:hideMark/>
          </w:tcPr>
          <w:p w14:paraId="599E727B" w14:textId="77777777" w:rsidR="00BF04E9" w:rsidRPr="00BF04E9" w:rsidRDefault="00BF04E9" w:rsidP="00BF04E9">
            <w:pPr>
              <w:autoSpaceDE w:val="0"/>
              <w:autoSpaceDN w:val="0"/>
              <w:adjustRightInd w:val="0"/>
              <w:spacing w:after="0"/>
              <w:jc w:val="both"/>
              <w:outlineLvl w:val="1"/>
              <w:rPr>
                <w:rFonts w:ascii="Times New Roman" w:hAnsi="Times New Roman"/>
                <w:b/>
                <w:sz w:val="24"/>
                <w:szCs w:val="24"/>
              </w:rPr>
            </w:pPr>
            <w:r w:rsidRPr="00BF04E9">
              <w:rPr>
                <w:rFonts w:ascii="Times New Roman" w:hAnsi="Times New Roman"/>
                <w:b/>
                <w:sz w:val="24"/>
                <w:szCs w:val="24"/>
              </w:rPr>
              <w:t>______________________В.Н. Лебедев</w:t>
            </w:r>
          </w:p>
        </w:tc>
      </w:tr>
    </w:tbl>
    <w:p w14:paraId="032F28C8" w14:textId="77777777" w:rsidR="00BF04E9" w:rsidRPr="00BF04E9" w:rsidRDefault="00BF04E9" w:rsidP="00BF04E9">
      <w:pPr>
        <w:spacing w:after="0" w:line="240" w:lineRule="auto"/>
        <w:rPr>
          <w:rFonts w:ascii="Times New Roman" w:eastAsia="Times New Roman" w:hAnsi="Times New Roman"/>
          <w:bCs/>
          <w:iCs/>
          <w:sz w:val="24"/>
          <w:szCs w:val="24"/>
          <w:lang w:eastAsia="ru-RU"/>
        </w:rPr>
        <w:sectPr w:rsidR="00BF04E9" w:rsidRPr="00BF04E9" w:rsidSect="00882A12">
          <w:footerReference w:type="default" r:id="rId17"/>
          <w:footerReference w:type="first" r:id="rId18"/>
          <w:pgSz w:w="11906" w:h="16838"/>
          <w:pgMar w:top="567" w:right="709" w:bottom="851" w:left="1134" w:header="680" w:footer="0" w:gutter="0"/>
          <w:pgNumType w:start="1"/>
          <w:cols w:space="720"/>
          <w:titlePg/>
          <w:docGrid w:linePitch="299"/>
        </w:sectPr>
      </w:pPr>
    </w:p>
    <w:p w14:paraId="433C38A1" w14:textId="77777777" w:rsidR="00BF04E9" w:rsidRPr="00BF04E9" w:rsidRDefault="00BF04E9" w:rsidP="00BF04E9">
      <w:pPr>
        <w:spacing w:after="0" w:line="240" w:lineRule="auto"/>
        <w:ind w:left="4248" w:firstLine="708"/>
        <w:jc w:val="right"/>
        <w:rPr>
          <w:rFonts w:ascii="Times New Roman" w:eastAsia="Times New Roman" w:hAnsi="Times New Roman"/>
          <w:bCs/>
          <w:iCs/>
          <w:sz w:val="24"/>
          <w:szCs w:val="24"/>
          <w:lang w:eastAsia="ru-RU"/>
        </w:rPr>
      </w:pPr>
    </w:p>
    <w:p w14:paraId="78554643" w14:textId="77777777" w:rsidR="00BF04E9" w:rsidRPr="00BF04E9" w:rsidRDefault="00BF04E9" w:rsidP="00BF04E9">
      <w:pPr>
        <w:tabs>
          <w:tab w:val="left" w:pos="284"/>
        </w:tabs>
        <w:spacing w:after="60"/>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Приложение № 1 </w:t>
      </w:r>
    </w:p>
    <w:p w14:paraId="7A757E02" w14:textId="77777777" w:rsidR="00BF04E9" w:rsidRPr="00BF04E9" w:rsidRDefault="00BF04E9" w:rsidP="00BF04E9">
      <w:pPr>
        <w:tabs>
          <w:tab w:val="left" w:pos="284"/>
        </w:tabs>
        <w:spacing w:after="60"/>
        <w:ind w:left="-1134"/>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№_________________ от «___» __________</w:t>
      </w:r>
      <w:proofErr w:type="gramStart"/>
      <w:r w:rsidRPr="00BF04E9">
        <w:rPr>
          <w:rFonts w:ascii="Times New Roman" w:eastAsia="Times New Roman" w:hAnsi="Times New Roman"/>
          <w:sz w:val="24"/>
          <w:szCs w:val="24"/>
          <w:lang w:eastAsia="ru-RU"/>
        </w:rPr>
        <w:t>_  20</w:t>
      </w:r>
      <w:r w:rsidRPr="00BF04E9">
        <w:rPr>
          <w:rFonts w:ascii="Times New Roman" w:eastAsia="Times New Roman" w:hAnsi="Times New Roman"/>
          <w:sz w:val="24"/>
          <w:szCs w:val="24"/>
          <w:lang w:val="sah-RU" w:eastAsia="ru-RU"/>
        </w:rPr>
        <w:t>25</w:t>
      </w:r>
      <w:proofErr w:type="gramEnd"/>
      <w:r w:rsidRPr="00BF04E9">
        <w:rPr>
          <w:rFonts w:ascii="Times New Roman" w:eastAsia="Times New Roman" w:hAnsi="Times New Roman"/>
          <w:sz w:val="24"/>
          <w:szCs w:val="24"/>
          <w:lang w:eastAsia="ru-RU"/>
        </w:rPr>
        <w:t xml:space="preserve"> г. </w:t>
      </w:r>
    </w:p>
    <w:p w14:paraId="087014BB" w14:textId="77777777" w:rsidR="00BF04E9" w:rsidRPr="00BF04E9" w:rsidRDefault="00BF04E9" w:rsidP="00BF04E9">
      <w:pPr>
        <w:tabs>
          <w:tab w:val="left" w:pos="284"/>
        </w:tabs>
        <w:spacing w:after="60"/>
        <w:ind w:left="-1134"/>
        <w:jc w:val="right"/>
        <w:rPr>
          <w:rFonts w:ascii="Times New Roman" w:eastAsia="Times New Roman" w:hAnsi="Times New Roman"/>
          <w:b/>
          <w:sz w:val="24"/>
          <w:szCs w:val="24"/>
          <w:lang w:eastAsia="ru-RU"/>
        </w:rPr>
      </w:pPr>
      <w:r w:rsidRPr="00BF04E9">
        <w:rPr>
          <w:rFonts w:ascii="Times New Roman" w:eastAsia="Times New Roman" w:hAnsi="Times New Roman"/>
          <w:sz w:val="24"/>
          <w:szCs w:val="24"/>
          <w:lang w:eastAsia="ru-RU"/>
        </w:rPr>
        <w:t>перевозки нефтеналивных грузов</w:t>
      </w:r>
    </w:p>
    <w:p w14:paraId="4ED8031A"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Спецификация № _____</w:t>
      </w:r>
    </w:p>
    <w:p w14:paraId="4FFBEC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ab/>
        <w:t>Направления перевозки, объемы и наименования грузов,</w:t>
      </w:r>
      <w:r w:rsidRPr="00BF04E9">
        <w:rPr>
          <w:rFonts w:ascii="Times New Roman" w:eastAsia="Times New Roman" w:hAnsi="Times New Roman"/>
          <w:b/>
          <w:sz w:val="24"/>
          <w:szCs w:val="24"/>
          <w:lang w:val="sah-RU" w:eastAsia="ru-RU"/>
        </w:rPr>
        <w:t xml:space="preserve"> срок доставки,</w:t>
      </w:r>
      <w:r w:rsidRPr="00BF04E9">
        <w:rPr>
          <w:rFonts w:ascii="Times New Roman" w:eastAsia="Times New Roman" w:hAnsi="Times New Roman"/>
          <w:b/>
          <w:sz w:val="24"/>
          <w:szCs w:val="24"/>
          <w:lang w:eastAsia="ru-RU"/>
        </w:rPr>
        <w:t xml:space="preserve"> тарифы и стоимость</w:t>
      </w:r>
    </w:p>
    <w:tbl>
      <w:tblPr>
        <w:tblW w:w="9772" w:type="dxa"/>
        <w:jc w:val="center"/>
        <w:tblLook w:val="04A0" w:firstRow="1" w:lastRow="0" w:firstColumn="1" w:lastColumn="0" w:noHBand="0" w:noVBand="1"/>
      </w:tblPr>
      <w:tblGrid>
        <w:gridCol w:w="540"/>
        <w:gridCol w:w="1503"/>
        <w:gridCol w:w="1376"/>
        <w:gridCol w:w="1038"/>
        <w:gridCol w:w="954"/>
        <w:gridCol w:w="1153"/>
        <w:gridCol w:w="1332"/>
        <w:gridCol w:w="1876"/>
      </w:tblGrid>
      <w:tr w:rsidR="00BF04E9" w:rsidRPr="00BF04E9" w14:paraId="615B525E" w14:textId="77777777" w:rsidTr="00882A12">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BF7902" w14:textId="77777777" w:rsidR="00BF04E9" w:rsidRPr="00BF04E9" w:rsidRDefault="00BF04E9" w:rsidP="00BF04E9">
            <w:pPr>
              <w:spacing w:after="0"/>
              <w:jc w:val="both"/>
              <w:rPr>
                <w:rFonts w:ascii="Times New Roman" w:eastAsia="Times New Roman" w:hAnsi="Times New Roman"/>
                <w:sz w:val="24"/>
                <w:szCs w:val="24"/>
              </w:rPr>
            </w:pPr>
            <w:r w:rsidRPr="00BF04E9">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2060F"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607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24881A"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Вид топлива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6233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2B42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 xml:space="preserve">Тариф, </w:t>
            </w:r>
            <w:proofErr w:type="spellStart"/>
            <w:r w:rsidRPr="00BF04E9">
              <w:rPr>
                <w:rFonts w:ascii="Times New Roman" w:eastAsia="Times New Roman" w:hAnsi="Times New Roman"/>
                <w:sz w:val="24"/>
                <w:szCs w:val="24"/>
              </w:rPr>
              <w:t>руб</w:t>
            </w:r>
            <w:proofErr w:type="spellEnd"/>
            <w:r w:rsidRPr="00BF04E9">
              <w:rPr>
                <w:rFonts w:ascii="Times New Roman" w:eastAsia="Times New Roman" w:hAnsi="Times New Roman"/>
                <w:sz w:val="24"/>
                <w:szCs w:val="24"/>
              </w:rPr>
              <w:t>/</w:t>
            </w:r>
            <w:proofErr w:type="spellStart"/>
            <w:r w:rsidRPr="00BF04E9">
              <w:rPr>
                <w:rFonts w:ascii="Times New Roman" w:eastAsia="Times New Roman" w:hAnsi="Times New Roman"/>
                <w:sz w:val="24"/>
                <w:szCs w:val="24"/>
              </w:rPr>
              <w:t>тн</w:t>
            </w:r>
            <w:proofErr w:type="spellEnd"/>
            <w:r w:rsidRPr="00BF04E9">
              <w:rPr>
                <w:rFonts w:ascii="Times New Roman" w:eastAsia="Times New Roman" w:hAnsi="Times New Roman"/>
                <w:sz w:val="24"/>
                <w:szCs w:val="24"/>
              </w:rPr>
              <w:t xml:space="preserve">    с НДС</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4DC6F41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Стоимость с НДС, рублей</w:t>
            </w:r>
          </w:p>
        </w:tc>
        <w:tc>
          <w:tcPr>
            <w:tcW w:w="1836" w:type="dxa"/>
            <w:tcBorders>
              <w:top w:val="single" w:sz="4" w:space="0" w:color="auto"/>
              <w:left w:val="single" w:sz="4" w:space="0" w:color="auto"/>
              <w:right w:val="single" w:sz="4" w:space="0" w:color="auto"/>
            </w:tcBorders>
          </w:tcPr>
          <w:p w14:paraId="648F1D13" w14:textId="77777777" w:rsidR="00BF04E9" w:rsidRPr="00BF04E9" w:rsidRDefault="00BF04E9" w:rsidP="00BF04E9">
            <w:pPr>
              <w:spacing w:after="0"/>
              <w:rPr>
                <w:rFonts w:ascii="Times New Roman" w:eastAsia="Times New Roman" w:hAnsi="Times New Roman"/>
                <w:sz w:val="24"/>
                <w:szCs w:val="24"/>
              </w:rPr>
            </w:pPr>
          </w:p>
        </w:tc>
      </w:tr>
      <w:tr w:rsidR="00BF04E9" w:rsidRPr="00BF04E9" w14:paraId="15E66303" w14:textId="77777777" w:rsidTr="00882A12">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D2A5"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A60A"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2738D"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79841"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C526"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0288E"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C30C" w14:textId="77777777" w:rsidR="00BF04E9" w:rsidRPr="00BF04E9" w:rsidRDefault="00BF04E9" w:rsidP="00BF04E9">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14:paraId="2A97A01E"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Срок доставки до пункта назначения</w:t>
            </w:r>
          </w:p>
        </w:tc>
      </w:tr>
      <w:tr w:rsidR="00BF04E9" w:rsidRPr="00BF04E9" w14:paraId="71DC9654" w14:textId="77777777" w:rsidTr="00882A12">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14:paraId="427121D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14:paraId="092BEDFB"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7555647D"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7FCF2FD"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E02BD2F"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7A2095C7"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F1EEE1A"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0A12A31"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38C87463" w14:textId="77777777" w:rsidTr="00882A12">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14:paraId="3680108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14:paraId="6A06AFD5"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D945F57"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01A41BA"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A587474"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E7877F5"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E9EC878"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C7D94F6"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12074920" w14:textId="77777777" w:rsidTr="00882A12">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14:paraId="7D25DDB1"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14:paraId="30B6C670"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6EE78955"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438C6921"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CA9FC8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0493284"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323AE6C"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AE72F1C"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935A52"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14:paraId="3C8CFF2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14:paraId="082573A8"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FD2AA82"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FE3F2B9"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E3979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343A995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718E476"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21015E82"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7A7839"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tcPr>
          <w:p w14:paraId="4BFCE55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14:paraId="3FF7F801"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26F20253"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2D4FFA54"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04329A0"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BA0D968"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4C15567"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47F63C77"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05A4C267" w14:textId="77777777" w:rsidTr="00882A12">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14:paraId="1162F821" w14:textId="77777777" w:rsidR="00BF04E9" w:rsidRPr="00BF04E9" w:rsidRDefault="00BF04E9" w:rsidP="00BF04E9">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14:paraId="1CD5C02A"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4F39CB3F"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77370E5E"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2F2E3A"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B0D272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2A328CE"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8613E6E" w14:textId="77777777" w:rsidR="00BF04E9" w:rsidRPr="00BF04E9" w:rsidRDefault="00BF04E9" w:rsidP="00BF04E9">
            <w:pPr>
              <w:spacing w:after="0"/>
              <w:jc w:val="center"/>
              <w:rPr>
                <w:rFonts w:ascii="Times New Roman" w:eastAsia="Times New Roman" w:hAnsi="Times New Roman"/>
                <w:sz w:val="24"/>
                <w:szCs w:val="24"/>
              </w:rPr>
            </w:pPr>
          </w:p>
        </w:tc>
      </w:tr>
    </w:tbl>
    <w:p w14:paraId="1CC2A4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724040E5"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BF04E9" w:rsidRPr="00BF04E9" w14:paraId="0F04DD85" w14:textId="77777777" w:rsidTr="00882A12">
        <w:trPr>
          <w:jc w:val="center"/>
        </w:trPr>
        <w:tc>
          <w:tcPr>
            <w:tcW w:w="4786" w:type="dxa"/>
          </w:tcPr>
          <w:p w14:paraId="260679DE" w14:textId="77777777" w:rsidR="00BF04E9" w:rsidRPr="00BF04E9" w:rsidRDefault="00BF04E9" w:rsidP="00BF04E9">
            <w:pPr>
              <w:spacing w:after="60"/>
              <w:jc w:val="center"/>
              <w:rPr>
                <w:rFonts w:ascii="Times New Roman" w:eastAsia="Times New Roman" w:hAnsi="Times New Roman"/>
                <w:b/>
                <w:sz w:val="24"/>
                <w:szCs w:val="24"/>
              </w:rPr>
            </w:pPr>
            <w:r w:rsidRPr="00BF04E9">
              <w:rPr>
                <w:rFonts w:ascii="Times New Roman" w:eastAsia="Times New Roman" w:hAnsi="Times New Roman"/>
                <w:b/>
                <w:sz w:val="24"/>
                <w:szCs w:val="24"/>
              </w:rPr>
              <w:t xml:space="preserve">Перевозчик </w:t>
            </w:r>
          </w:p>
          <w:p w14:paraId="617E0A0B" w14:textId="77777777" w:rsidR="00BF04E9" w:rsidRPr="00BF04E9" w:rsidRDefault="00BF04E9" w:rsidP="00BF04E9">
            <w:pPr>
              <w:spacing w:after="60"/>
              <w:ind w:right="311"/>
              <w:jc w:val="both"/>
              <w:rPr>
                <w:rFonts w:ascii="Times New Roman" w:eastAsia="Times New Roman" w:hAnsi="Times New Roman"/>
                <w:b/>
                <w:sz w:val="24"/>
                <w:szCs w:val="24"/>
              </w:rPr>
            </w:pPr>
          </w:p>
        </w:tc>
        <w:tc>
          <w:tcPr>
            <w:tcW w:w="9814" w:type="dxa"/>
          </w:tcPr>
          <w:p w14:paraId="3B544461" w14:textId="77777777" w:rsidR="00BF04E9" w:rsidRPr="00BF04E9" w:rsidRDefault="00BF04E9" w:rsidP="00BF04E9">
            <w:pPr>
              <w:spacing w:after="0"/>
              <w:jc w:val="center"/>
              <w:rPr>
                <w:rFonts w:ascii="Times New Roman" w:eastAsia="Times New Roman" w:hAnsi="Times New Roman"/>
                <w:b/>
                <w:sz w:val="24"/>
                <w:szCs w:val="24"/>
              </w:rPr>
            </w:pPr>
            <w:r w:rsidRPr="00BF04E9">
              <w:rPr>
                <w:rFonts w:ascii="Times New Roman" w:eastAsia="Times New Roman" w:hAnsi="Times New Roman"/>
                <w:b/>
                <w:sz w:val="24"/>
                <w:szCs w:val="24"/>
              </w:rPr>
              <w:t>Грузовладелец</w:t>
            </w:r>
          </w:p>
          <w:p w14:paraId="2AD004CC" w14:textId="77777777" w:rsidR="00BF04E9" w:rsidRPr="00BF04E9" w:rsidRDefault="00BF04E9" w:rsidP="00BF04E9">
            <w:pPr>
              <w:spacing w:after="60"/>
              <w:jc w:val="both"/>
              <w:rPr>
                <w:rFonts w:ascii="Times New Roman" w:eastAsia="Times New Roman" w:hAnsi="Times New Roman"/>
                <w:b/>
                <w:sz w:val="24"/>
                <w:szCs w:val="24"/>
              </w:rPr>
            </w:pPr>
          </w:p>
          <w:p w14:paraId="0954CB7F" w14:textId="77777777" w:rsidR="00BF04E9" w:rsidRPr="00BF04E9" w:rsidRDefault="00BF04E9" w:rsidP="00BF04E9">
            <w:pPr>
              <w:spacing w:after="60"/>
              <w:jc w:val="both"/>
              <w:rPr>
                <w:rFonts w:ascii="Times New Roman" w:eastAsia="Times New Roman" w:hAnsi="Times New Roman"/>
                <w:b/>
                <w:sz w:val="24"/>
                <w:szCs w:val="24"/>
              </w:rPr>
            </w:pPr>
          </w:p>
          <w:p w14:paraId="150F8242" w14:textId="77777777" w:rsidR="00BF04E9" w:rsidRPr="00BF04E9" w:rsidRDefault="00BF04E9" w:rsidP="00BF04E9">
            <w:pPr>
              <w:spacing w:after="60"/>
              <w:jc w:val="both"/>
              <w:rPr>
                <w:rFonts w:ascii="Times New Roman" w:eastAsia="Times New Roman" w:hAnsi="Times New Roman"/>
                <w:b/>
                <w:sz w:val="24"/>
                <w:szCs w:val="24"/>
              </w:rPr>
            </w:pPr>
          </w:p>
        </w:tc>
      </w:tr>
      <w:tr w:rsidR="00BF04E9" w:rsidRPr="00BF04E9" w14:paraId="0A826384" w14:textId="77777777" w:rsidTr="00882A12">
        <w:trPr>
          <w:jc w:val="center"/>
        </w:trPr>
        <w:tc>
          <w:tcPr>
            <w:tcW w:w="4786" w:type="dxa"/>
            <w:hideMark/>
          </w:tcPr>
          <w:p w14:paraId="48B2EBFE" w14:textId="77777777" w:rsidR="00BF04E9" w:rsidRPr="00BF04E9" w:rsidRDefault="00BF04E9" w:rsidP="00BF04E9">
            <w:pPr>
              <w:spacing w:after="60"/>
              <w:ind w:right="311"/>
              <w:jc w:val="right"/>
              <w:rPr>
                <w:rFonts w:ascii="Times New Roman" w:eastAsia="Times New Roman" w:hAnsi="Times New Roman"/>
                <w:sz w:val="18"/>
                <w:szCs w:val="18"/>
                <w:lang w:val="en-US"/>
              </w:rPr>
            </w:pPr>
            <w:r w:rsidRPr="00BF04E9">
              <w:rPr>
                <w:rFonts w:ascii="Times New Roman" w:eastAsia="Times New Roman" w:hAnsi="Times New Roman"/>
                <w:sz w:val="24"/>
                <w:szCs w:val="24"/>
              </w:rPr>
              <w:t>____________</w:t>
            </w:r>
            <w:r w:rsidRPr="00BF04E9">
              <w:rPr>
                <w:rFonts w:ascii="Times New Roman" w:eastAsia="Times New Roman" w:hAnsi="Times New Roman"/>
                <w:sz w:val="24"/>
                <w:szCs w:val="24"/>
                <w:lang w:val="en-US"/>
              </w:rPr>
              <w:t>________________</w:t>
            </w:r>
            <w:r w:rsidRPr="00BF04E9">
              <w:rPr>
                <w:rFonts w:ascii="Times New Roman" w:eastAsia="Times New Roman" w:hAnsi="Times New Roman"/>
                <w:b/>
                <w:sz w:val="24"/>
                <w:szCs w:val="24"/>
                <w:lang w:val="en-US"/>
              </w:rPr>
              <w:t>_</w:t>
            </w:r>
          </w:p>
        </w:tc>
        <w:tc>
          <w:tcPr>
            <w:tcW w:w="9814" w:type="dxa"/>
            <w:vAlign w:val="bottom"/>
            <w:hideMark/>
          </w:tcPr>
          <w:p w14:paraId="13143D5A" w14:textId="77777777" w:rsidR="00BF04E9" w:rsidRPr="00BF04E9" w:rsidRDefault="00BF04E9" w:rsidP="00BF04E9">
            <w:pPr>
              <w:spacing w:after="60"/>
              <w:ind w:left="720"/>
              <w:jc w:val="center"/>
              <w:rPr>
                <w:rFonts w:ascii="Times New Roman" w:eastAsia="Times New Roman" w:hAnsi="Times New Roman"/>
                <w:sz w:val="24"/>
                <w:szCs w:val="24"/>
                <w:lang w:val="sah-RU"/>
              </w:rPr>
            </w:pPr>
            <w:r w:rsidRPr="00BF04E9">
              <w:rPr>
                <w:rFonts w:ascii="Times New Roman" w:eastAsia="Times New Roman" w:hAnsi="Times New Roman"/>
                <w:sz w:val="24"/>
                <w:szCs w:val="24"/>
              </w:rPr>
              <w:t xml:space="preserve">___________________ </w:t>
            </w:r>
            <w:r w:rsidRPr="00BF04E9">
              <w:rPr>
                <w:rFonts w:ascii="Times New Roman" w:eastAsia="Times New Roman" w:hAnsi="Times New Roman"/>
                <w:b/>
                <w:sz w:val="24"/>
                <w:szCs w:val="24"/>
              </w:rPr>
              <w:t>В.Н. Лебедев</w:t>
            </w:r>
          </w:p>
        </w:tc>
      </w:tr>
    </w:tbl>
    <w:p w14:paraId="47306CCF"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27CB2156" w14:textId="77777777" w:rsidR="00BF04E9" w:rsidRPr="00BF04E9" w:rsidRDefault="00BF04E9" w:rsidP="00BF04E9">
      <w:pPr>
        <w:spacing w:after="0" w:line="240" w:lineRule="auto"/>
        <w:ind w:firstLine="567"/>
        <w:jc w:val="both"/>
        <w:rPr>
          <w:rFonts w:ascii="Times New Roman" w:eastAsia="Times New Roman" w:hAnsi="Times New Roman"/>
          <w:bCs/>
          <w:iCs/>
          <w:sz w:val="24"/>
          <w:szCs w:val="24"/>
          <w:lang w:eastAsia="ru-RU"/>
        </w:rPr>
      </w:pPr>
      <w:r w:rsidRPr="00BF04E9">
        <w:rPr>
          <w:rFonts w:ascii="Times New Roman" w:eastAsia="Times New Roman" w:hAnsi="Times New Roman"/>
          <w:bCs/>
          <w:iCs/>
          <w:sz w:val="24"/>
          <w:szCs w:val="24"/>
          <w:lang w:eastAsia="ru-RU"/>
        </w:rPr>
        <w:t xml:space="preserve">                                                                                                        </w:t>
      </w:r>
    </w:p>
    <w:p w14:paraId="36CA9571" w14:textId="77777777" w:rsidR="00BF04E9" w:rsidRPr="00BF04E9" w:rsidRDefault="00BF04E9" w:rsidP="00BF04E9">
      <w:pPr>
        <w:spacing w:after="0" w:line="240" w:lineRule="auto"/>
        <w:ind w:firstLine="567"/>
        <w:jc w:val="both"/>
        <w:rPr>
          <w:rFonts w:ascii="Times New Roman" w:hAnsi="Times New Roman"/>
          <w:sz w:val="24"/>
          <w:szCs w:val="24"/>
        </w:rPr>
      </w:pPr>
      <w:r w:rsidRPr="00BF04E9">
        <w:rPr>
          <w:rFonts w:ascii="Times New Roman" w:eastAsia="Times New Roman" w:hAnsi="Times New Roman"/>
          <w:bCs/>
          <w:iCs/>
          <w:sz w:val="24"/>
          <w:szCs w:val="24"/>
          <w:lang w:eastAsia="ru-RU"/>
        </w:rPr>
        <w:t xml:space="preserve"> </w:t>
      </w:r>
    </w:p>
    <w:p w14:paraId="14D3E88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08CE3D4"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2B7709B"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8D86461"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882A12">
          <w:footerReference w:type="default" r:id="rId19"/>
          <w:pgSz w:w="16838" w:h="11906" w:orient="landscape" w:code="9"/>
          <w:pgMar w:top="709" w:right="709" w:bottom="709" w:left="1134" w:header="680" w:footer="0" w:gutter="0"/>
          <w:cols w:space="708"/>
          <w:titlePg/>
          <w:docGrid w:linePitch="381"/>
        </w:sectPr>
      </w:pPr>
    </w:p>
    <w:p w14:paraId="605EB51A" w14:textId="0B8001F9"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lastRenderedPageBreak/>
        <w:t>Приложение № 5</w:t>
      </w:r>
    </w:p>
    <w:p w14:paraId="2C568A54" w14:textId="77777777" w:rsidR="00BF04E9" w:rsidRPr="00BF04E9" w:rsidRDefault="00BF04E9" w:rsidP="00BF04E9">
      <w:pPr>
        <w:spacing w:after="0" w:line="240" w:lineRule="auto"/>
        <w:jc w:val="right"/>
        <w:rPr>
          <w:rFonts w:ascii="Times New Roman" w:eastAsia="Times New Roman" w:hAnsi="Times New Roman"/>
          <w:bCs/>
          <w:color w:val="000000"/>
          <w:sz w:val="24"/>
          <w:szCs w:val="24"/>
          <w:lang w:eastAsia="ru-RU"/>
        </w:rPr>
      </w:pPr>
      <w:r w:rsidRPr="00BF04E9">
        <w:rPr>
          <w:rFonts w:ascii="Times New Roman" w:eastAsia="Times New Roman" w:hAnsi="Times New Roman"/>
          <w:color w:val="000000"/>
          <w:sz w:val="24"/>
          <w:szCs w:val="24"/>
          <w:lang w:eastAsia="ru-RU"/>
        </w:rPr>
        <w:t>к Договору №</w:t>
      </w:r>
      <w:r w:rsidRPr="00BF04E9">
        <w:rPr>
          <w:rFonts w:ascii="Times New Roman" w:eastAsia="Times New Roman" w:hAnsi="Times New Roman"/>
          <w:bCs/>
          <w:color w:val="000000"/>
          <w:sz w:val="24"/>
          <w:szCs w:val="24"/>
          <w:lang w:eastAsia="ru-RU"/>
        </w:rPr>
        <w:t xml:space="preserve"> _________</w:t>
      </w:r>
    </w:p>
    <w:p w14:paraId="0F0570DD" w14:textId="77777777"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«___»__________20___ г.</w:t>
      </w:r>
    </w:p>
    <w:p w14:paraId="5EC7988A"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A33C03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1E6124BE" w14:textId="7ED54198" w:rsidR="00BF04E9" w:rsidRPr="00BF04E9" w:rsidRDefault="00BF04E9" w:rsidP="00BF04E9">
      <w:pPr>
        <w:spacing w:after="0" w:line="240" w:lineRule="auto"/>
        <w:jc w:val="center"/>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Заявление о добросовестности</w:t>
      </w:r>
    </w:p>
    <w:p w14:paraId="0FCB5A0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074A741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г. Якутск                                                                                                      </w:t>
      </w:r>
      <w:proofErr w:type="gramStart"/>
      <w:r w:rsidRPr="00BF04E9">
        <w:rPr>
          <w:rFonts w:ascii="Times New Roman" w:eastAsia="Times New Roman" w:hAnsi="Times New Roman"/>
          <w:color w:val="000000"/>
          <w:sz w:val="24"/>
          <w:szCs w:val="24"/>
          <w:lang w:eastAsia="ru-RU"/>
        </w:rPr>
        <w:t xml:space="preserve">   «</w:t>
      </w:r>
      <w:proofErr w:type="gramEnd"/>
      <w:r w:rsidRPr="00BF04E9">
        <w:rPr>
          <w:rFonts w:ascii="Times New Roman" w:eastAsia="Times New Roman" w:hAnsi="Times New Roman"/>
          <w:color w:val="000000"/>
          <w:sz w:val="24"/>
          <w:szCs w:val="24"/>
          <w:lang w:eastAsia="ru-RU"/>
        </w:rPr>
        <w:t>____» __________ 20__ г.</w:t>
      </w:r>
    </w:p>
    <w:p w14:paraId="4E53BE17"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DB0533D"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076580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Настоящим _______________________________, именуемое в дальнейшем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в лице ____________________________________________________________________, действующего на основании ____________________________________________________________________, гарантирует и подтверждает, что на момент заключения Договора между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и </w:t>
      </w:r>
      <w:r w:rsidRPr="00BF04E9">
        <w:rPr>
          <w:rFonts w:ascii="Times New Roman" w:eastAsia="Times New Roman" w:hAnsi="Times New Roman"/>
          <w:b/>
          <w:color w:val="000000"/>
          <w:sz w:val="24"/>
          <w:szCs w:val="24"/>
          <w:lang w:eastAsia="ru-RU"/>
        </w:rPr>
        <w:t>АО «Саханефтегазсбыт»</w:t>
      </w:r>
      <w:r w:rsidRPr="00BF04E9">
        <w:rPr>
          <w:rFonts w:ascii="Times New Roman" w:eastAsia="Times New Roman" w:hAnsi="Times New Roman"/>
          <w:color w:val="000000"/>
          <w:sz w:val="24"/>
          <w:szCs w:val="24"/>
          <w:lang w:eastAsia="ru-RU"/>
        </w:rPr>
        <w:t>, в лице _____________________________________ действующего на основании ______________________________, именуемое в дальнейшем «</w:t>
      </w:r>
      <w:r w:rsidRPr="00BF04E9">
        <w:rPr>
          <w:rFonts w:ascii="Times New Roman" w:eastAsia="Times New Roman" w:hAnsi="Times New Roman"/>
          <w:b/>
          <w:color w:val="000000"/>
          <w:sz w:val="24"/>
          <w:szCs w:val="24"/>
          <w:lang w:eastAsia="ru-RU"/>
        </w:rPr>
        <w:t>Грузовладелец»</w:t>
      </w:r>
      <w:r w:rsidRPr="00BF04E9">
        <w:rPr>
          <w:rFonts w:ascii="Times New Roman" w:eastAsia="Times New Roman" w:hAnsi="Times New Roman"/>
          <w:color w:val="000000"/>
          <w:sz w:val="24"/>
          <w:szCs w:val="24"/>
          <w:lang w:eastAsia="ru-RU"/>
        </w:rPr>
        <w:t>:</w:t>
      </w:r>
    </w:p>
    <w:p w14:paraId="071BCA9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503849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1A682E8F"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гарантирует, что все</w:t>
      </w:r>
      <w:r w:rsidRPr="00BF04E9">
        <w:rPr>
          <w:rFonts w:ascii="Times New Roman" w:eastAsia="Times New Roman" w:hAnsi="Times New Roman"/>
          <w:color w:val="000000"/>
          <w:sz w:val="24"/>
          <w:szCs w:val="24"/>
          <w:lang w:val="x-none" w:eastAsia="ru-RU"/>
        </w:rPr>
        <w:t xml:space="preserve"> сведения о</w:t>
      </w:r>
      <w:r w:rsidRPr="00BF04E9">
        <w:rPr>
          <w:rFonts w:ascii="Times New Roman" w:eastAsia="Times New Roman" w:hAnsi="Times New Roman"/>
          <w:color w:val="000000"/>
          <w:sz w:val="24"/>
          <w:szCs w:val="24"/>
          <w:lang w:eastAsia="ru-RU"/>
        </w:rPr>
        <w:t xml:space="preserve"> нем</w:t>
      </w:r>
      <w:r w:rsidRPr="00BF04E9">
        <w:rPr>
          <w:rFonts w:ascii="Times New Roman" w:eastAsia="Times New Roman" w:hAnsi="Times New Roman"/>
          <w:color w:val="000000"/>
          <w:sz w:val="24"/>
          <w:szCs w:val="24"/>
          <w:lang w:val="x-none" w:eastAsia="ru-RU"/>
        </w:rPr>
        <w:t xml:space="preserve"> в ЕГРЮЛ достоверны на момент подписания </w:t>
      </w:r>
      <w:r w:rsidRPr="00BF04E9">
        <w:rPr>
          <w:rFonts w:ascii="Times New Roman" w:eastAsia="Times New Roman" w:hAnsi="Times New Roman"/>
          <w:color w:val="000000"/>
          <w:sz w:val="24"/>
          <w:szCs w:val="24"/>
          <w:lang w:eastAsia="ru-RU"/>
        </w:rPr>
        <w:t>Д</w:t>
      </w:r>
      <w:r w:rsidRPr="00BF04E9">
        <w:rPr>
          <w:rFonts w:ascii="Times New Roman" w:eastAsia="Times New Roman" w:hAnsi="Times New Roman"/>
          <w:color w:val="000000"/>
          <w:sz w:val="24"/>
          <w:szCs w:val="24"/>
          <w:lang w:val="x-none" w:eastAsia="ru-RU"/>
        </w:rPr>
        <w:t>оговора и будут оставаться достоверными в дальнейшем.</w:t>
      </w:r>
    </w:p>
    <w:p w14:paraId="29CED7E0"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F3C81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F04E9">
        <w:rPr>
          <w:rFonts w:ascii="Times New Roman" w:eastAsia="Times New Roman" w:hAnsi="Times New Roman"/>
          <w:b/>
          <w:color w:val="000000"/>
          <w:sz w:val="24"/>
          <w:szCs w:val="24"/>
          <w:lang w:eastAsia="ru-RU"/>
        </w:rPr>
        <w:t>Поставщика</w:t>
      </w:r>
      <w:r w:rsidRPr="00BF04E9">
        <w:rPr>
          <w:rFonts w:ascii="Times New Roman" w:eastAsia="Times New Roman" w:hAnsi="Times New Roman"/>
          <w:color w:val="000000"/>
          <w:sz w:val="24"/>
          <w:szCs w:val="24"/>
          <w:lang w:eastAsia="ru-RU"/>
        </w:rPr>
        <w:t xml:space="preserve">. </w:t>
      </w:r>
    </w:p>
    <w:p w14:paraId="4F40A5C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обязательств как надлежаще исполненных.</w:t>
      </w:r>
    </w:p>
    <w:p w14:paraId="7E257A0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заверяет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в том, что будет активно взаимодействовать с представителями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7EC6F5C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1CF6C65"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W w:w="0" w:type="auto"/>
        <w:tblInd w:w="-10" w:type="dxa"/>
        <w:tblLayout w:type="fixed"/>
        <w:tblLook w:val="0000" w:firstRow="0" w:lastRow="0" w:firstColumn="0" w:lastColumn="0" w:noHBand="0" w:noVBand="0"/>
      </w:tblPr>
      <w:tblGrid>
        <w:gridCol w:w="5430"/>
      </w:tblGrid>
      <w:tr w:rsidR="00BF04E9" w:rsidRPr="00BF04E9" w14:paraId="402200BB" w14:textId="77777777" w:rsidTr="00882A12">
        <w:trPr>
          <w:trHeight w:val="1777"/>
        </w:trPr>
        <w:tc>
          <w:tcPr>
            <w:tcW w:w="5430" w:type="dxa"/>
            <w:tcBorders>
              <w:top w:val="single" w:sz="4" w:space="0" w:color="000000"/>
              <w:left w:val="single" w:sz="4" w:space="0" w:color="000000"/>
              <w:bottom w:val="single" w:sz="4" w:space="0" w:color="000000"/>
              <w:right w:val="single" w:sz="4" w:space="0" w:color="000000"/>
            </w:tcBorders>
          </w:tcPr>
          <w:p w14:paraId="7D7E32D5"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«Перевозчик»</w:t>
            </w:r>
          </w:p>
          <w:p w14:paraId="6D7114E8"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63BE81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634486A9"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__________________________</w:t>
            </w:r>
          </w:p>
          <w:p w14:paraId="56EEF15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7AD5852"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М.П.</w:t>
            </w:r>
          </w:p>
        </w:tc>
      </w:tr>
    </w:tbl>
    <w:p w14:paraId="15412280"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BF04E9">
          <w:pgSz w:w="11906" w:h="16838" w:code="9"/>
          <w:pgMar w:top="709" w:right="709" w:bottom="1134" w:left="709" w:header="680" w:footer="0" w:gutter="0"/>
          <w:cols w:space="708"/>
          <w:titlePg/>
          <w:docGrid w:linePitch="381"/>
        </w:sectPr>
      </w:pPr>
    </w:p>
    <w:p w14:paraId="1267B71D" w14:textId="308FBC8C"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pPr w:leftFromText="180" w:rightFromText="180" w:vertAnchor="page" w:horzAnchor="margin" w:tblpY="1589"/>
        <w:tblW w:w="15413" w:type="dxa"/>
        <w:tblLook w:val="04A0" w:firstRow="1" w:lastRow="0" w:firstColumn="1" w:lastColumn="0" w:noHBand="0" w:noVBand="1"/>
      </w:tblPr>
      <w:tblGrid>
        <w:gridCol w:w="799"/>
        <w:gridCol w:w="3696"/>
        <w:gridCol w:w="1436"/>
        <w:gridCol w:w="1976"/>
        <w:gridCol w:w="1822"/>
        <w:gridCol w:w="3336"/>
        <w:gridCol w:w="2348"/>
      </w:tblGrid>
      <w:tr w:rsidR="00BF04E9" w:rsidRPr="00BF04E9" w14:paraId="2E32606C" w14:textId="77777777" w:rsidTr="00882A12">
        <w:trPr>
          <w:trHeight w:val="315"/>
        </w:trPr>
        <w:tc>
          <w:tcPr>
            <w:tcW w:w="799" w:type="dxa"/>
            <w:tcBorders>
              <w:top w:val="nil"/>
              <w:left w:val="nil"/>
              <w:bottom w:val="nil"/>
              <w:right w:val="nil"/>
            </w:tcBorders>
            <w:shd w:val="clear" w:color="auto" w:fill="auto"/>
            <w:noWrap/>
            <w:vAlign w:val="bottom"/>
            <w:hideMark/>
          </w:tcPr>
          <w:p w14:paraId="5E8543F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398DF97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16A8C2D8"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6347A62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4EBEA752"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0325DD9E"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Приложение № 6</w:t>
            </w:r>
          </w:p>
          <w:p w14:paraId="5EB3AE4B"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 от ______________</w:t>
            </w:r>
          </w:p>
        </w:tc>
      </w:tr>
      <w:tr w:rsidR="00BF04E9" w:rsidRPr="00BF04E9" w14:paraId="7A8BDFBB" w14:textId="77777777" w:rsidTr="00882A12">
        <w:trPr>
          <w:trHeight w:val="315"/>
        </w:trPr>
        <w:tc>
          <w:tcPr>
            <w:tcW w:w="799" w:type="dxa"/>
            <w:tcBorders>
              <w:top w:val="nil"/>
              <w:left w:val="nil"/>
              <w:bottom w:val="nil"/>
              <w:right w:val="nil"/>
            </w:tcBorders>
            <w:shd w:val="clear" w:color="auto" w:fill="auto"/>
            <w:noWrap/>
            <w:vAlign w:val="bottom"/>
            <w:hideMark/>
          </w:tcPr>
          <w:p w14:paraId="5DA9CC4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560F813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2BDDBDC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4C6531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776F2E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14:paraId="7F585398"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p>
        </w:tc>
      </w:tr>
      <w:tr w:rsidR="00BF04E9" w:rsidRPr="00BF04E9" w14:paraId="1195D592" w14:textId="77777777" w:rsidTr="00882A12">
        <w:trPr>
          <w:trHeight w:val="315"/>
        </w:trPr>
        <w:tc>
          <w:tcPr>
            <w:tcW w:w="799" w:type="dxa"/>
            <w:tcBorders>
              <w:top w:val="nil"/>
              <w:left w:val="nil"/>
              <w:bottom w:val="nil"/>
              <w:right w:val="nil"/>
            </w:tcBorders>
            <w:shd w:val="clear" w:color="auto" w:fill="auto"/>
            <w:noWrap/>
            <w:vAlign w:val="bottom"/>
            <w:hideMark/>
          </w:tcPr>
          <w:p w14:paraId="6313105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6D66490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080D25B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B6D3EC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290EACA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3301E0BA"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6A170E8B"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0CD8977E"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3C2F0B2B"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3CC553F"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00EF4FEC"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7D9B1ED"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58BBCD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Акт сверки исполнения обязательств от "_____"______________20___г.</w:t>
            </w:r>
          </w:p>
        </w:tc>
      </w:tr>
      <w:tr w:rsidR="00BF04E9" w:rsidRPr="00BF04E9" w14:paraId="4DE085C8"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6C387B5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по Договору №______ от "___"___________________20___г.</w:t>
            </w:r>
          </w:p>
        </w:tc>
      </w:tr>
      <w:tr w:rsidR="00BF04E9" w:rsidRPr="00BF04E9" w14:paraId="77DD8A99" w14:textId="77777777" w:rsidTr="00882A12">
        <w:trPr>
          <w:trHeight w:val="660"/>
        </w:trPr>
        <w:tc>
          <w:tcPr>
            <w:tcW w:w="15413" w:type="dxa"/>
            <w:gridSpan w:val="7"/>
            <w:tcBorders>
              <w:top w:val="nil"/>
              <w:left w:val="nil"/>
              <w:bottom w:val="single" w:sz="4" w:space="0" w:color="auto"/>
              <w:right w:val="nil"/>
            </w:tcBorders>
            <w:shd w:val="clear" w:color="auto" w:fill="auto"/>
            <w:noWrap/>
            <w:vAlign w:val="center"/>
            <w:hideMark/>
          </w:tcPr>
          <w:p w14:paraId="39792718"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w:t>
            </w:r>
          </w:p>
        </w:tc>
      </w:tr>
      <w:tr w:rsidR="00BF04E9" w:rsidRPr="00BF04E9" w14:paraId="69580AFA" w14:textId="77777777" w:rsidTr="00882A12">
        <w:trPr>
          <w:trHeight w:val="315"/>
        </w:trPr>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095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nil"/>
            </w:tcBorders>
            <w:shd w:val="clear" w:color="auto" w:fill="auto"/>
            <w:noWrap/>
            <w:vAlign w:val="center"/>
            <w:hideMark/>
          </w:tcPr>
          <w:p w14:paraId="6D422EE3"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tc>
        <w:tc>
          <w:tcPr>
            <w:tcW w:w="5684"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1F0DA3F7"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tc>
      </w:tr>
      <w:tr w:rsidR="00BF04E9" w:rsidRPr="00BF04E9" w14:paraId="6E804107" w14:textId="77777777" w:rsidTr="00882A12">
        <w:trPr>
          <w:trHeight w:val="630"/>
        </w:trPr>
        <w:tc>
          <w:tcPr>
            <w:tcW w:w="799" w:type="dxa"/>
            <w:vMerge/>
            <w:tcBorders>
              <w:top w:val="nil"/>
              <w:left w:val="single" w:sz="4" w:space="0" w:color="auto"/>
              <w:bottom w:val="single" w:sz="4" w:space="0" w:color="000000"/>
              <w:right w:val="single" w:sz="4" w:space="0" w:color="auto"/>
            </w:tcBorders>
            <w:vAlign w:val="center"/>
            <w:hideMark/>
          </w:tcPr>
          <w:p w14:paraId="71AA0743"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14:paraId="22E58B81"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5B259892"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4C5B088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5B632E09"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06E9E6F0"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564D4C9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оплаты, руб.</w:t>
            </w:r>
          </w:p>
        </w:tc>
      </w:tr>
      <w:tr w:rsidR="00BF04E9" w:rsidRPr="00BF04E9" w14:paraId="3EFED509" w14:textId="77777777" w:rsidTr="00882A12">
        <w:trPr>
          <w:trHeight w:val="18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94B9344"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14:paraId="735D7CEE"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648E9F82"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4E8A318A"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269B69E1"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3339A20C"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50A80DF"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7</w:t>
            </w:r>
          </w:p>
        </w:tc>
      </w:tr>
      <w:tr w:rsidR="00BF04E9" w:rsidRPr="00BF04E9" w14:paraId="668865DB"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13F94E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F41666D"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030F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7C726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43CBE9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96982E6"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FCF80AE"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F89250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9B869D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2C00F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2271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D64CD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3F3B5F0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3B92FA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26749D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A75D34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D9E6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191FB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86D3EC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20DFBE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5D84F1A7"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0378A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DD1F37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4372685C"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381E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4EEFDB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8705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EFD04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15DEB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0E628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CE7CB6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3F7710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71A71A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C86100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E21642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20D4D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35B17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78A460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51FC93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F0A120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BC4B6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33A68DE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9EDA0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441FAC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E3878F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784DF1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F70376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E7F5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06380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43DBBF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F60390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78ED5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F3682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9446B3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D1925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3586FB1"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BDB26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370FD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30C5245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60F33E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04633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03768C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8BA6F9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1D1DEDF3"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2C1AE2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B41A66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09A117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19CF4B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D6525A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C62C28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3CDE6D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77B0714" w14:textId="77777777" w:rsidTr="00882A12">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E31F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0D0F641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227E8E69"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6C2A08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2390D1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05C7A7B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0E4D8B" w14:textId="77777777" w:rsidTr="00882A12">
        <w:trPr>
          <w:trHeight w:val="315"/>
        </w:trPr>
        <w:tc>
          <w:tcPr>
            <w:tcW w:w="799" w:type="dxa"/>
            <w:tcBorders>
              <w:top w:val="nil"/>
              <w:left w:val="nil"/>
              <w:bottom w:val="nil"/>
              <w:right w:val="nil"/>
            </w:tcBorders>
            <w:shd w:val="clear" w:color="auto" w:fill="auto"/>
            <w:noWrap/>
            <w:vAlign w:val="bottom"/>
            <w:hideMark/>
          </w:tcPr>
          <w:p w14:paraId="25CB69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789E8F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50BA61D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948F5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1EFF6C1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47E2B5D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5F664913"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37C01A3D" w14:textId="77777777" w:rsidTr="00882A12">
        <w:trPr>
          <w:trHeight w:val="315"/>
        </w:trPr>
        <w:tc>
          <w:tcPr>
            <w:tcW w:w="799" w:type="dxa"/>
            <w:tcBorders>
              <w:top w:val="nil"/>
              <w:left w:val="nil"/>
              <w:bottom w:val="nil"/>
              <w:right w:val="nil"/>
            </w:tcBorders>
            <w:shd w:val="clear" w:color="auto" w:fill="auto"/>
            <w:noWrap/>
            <w:vAlign w:val="bottom"/>
            <w:hideMark/>
          </w:tcPr>
          <w:p w14:paraId="29C1C01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8F1F55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455CCD3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4387D1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562375E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96E1E1E"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00863587"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632B02D5" w14:textId="77777777" w:rsidTr="00882A12">
        <w:trPr>
          <w:trHeight w:val="315"/>
        </w:trPr>
        <w:tc>
          <w:tcPr>
            <w:tcW w:w="799" w:type="dxa"/>
            <w:tcBorders>
              <w:top w:val="nil"/>
              <w:left w:val="nil"/>
              <w:bottom w:val="nil"/>
              <w:right w:val="nil"/>
            </w:tcBorders>
            <w:shd w:val="clear" w:color="auto" w:fill="auto"/>
            <w:noWrap/>
            <w:vAlign w:val="bottom"/>
            <w:hideMark/>
          </w:tcPr>
          <w:p w14:paraId="5FBB77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5EC9FD1"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p w14:paraId="51BBE3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976" w:type="dxa"/>
            <w:tcBorders>
              <w:top w:val="nil"/>
              <w:left w:val="nil"/>
              <w:bottom w:val="nil"/>
              <w:right w:val="nil"/>
            </w:tcBorders>
            <w:shd w:val="clear" w:color="auto" w:fill="auto"/>
            <w:noWrap/>
            <w:vAlign w:val="bottom"/>
            <w:hideMark/>
          </w:tcPr>
          <w:p w14:paraId="301FF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55BD54BA"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5B6847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p w14:paraId="4A9844D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4E95C81E"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6393D5A0" w14:textId="77777777" w:rsidTr="00882A12">
        <w:trPr>
          <w:trHeight w:val="315"/>
        </w:trPr>
        <w:tc>
          <w:tcPr>
            <w:tcW w:w="799" w:type="dxa"/>
            <w:tcBorders>
              <w:top w:val="nil"/>
              <w:left w:val="nil"/>
              <w:bottom w:val="nil"/>
              <w:right w:val="nil"/>
            </w:tcBorders>
            <w:shd w:val="clear" w:color="auto" w:fill="auto"/>
            <w:noWrap/>
            <w:vAlign w:val="bottom"/>
            <w:hideMark/>
          </w:tcPr>
          <w:p w14:paraId="0418A0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14:paraId="3FDA3F35"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32B7ACF8"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14:paraId="4B738255"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295BC15C"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4015AF0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1AE87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1FB4C7E8" w14:textId="77777777" w:rsidTr="00882A12">
        <w:trPr>
          <w:trHeight w:val="315"/>
        </w:trPr>
        <w:tc>
          <w:tcPr>
            <w:tcW w:w="799" w:type="dxa"/>
            <w:tcBorders>
              <w:top w:val="nil"/>
              <w:left w:val="nil"/>
              <w:bottom w:val="nil"/>
              <w:right w:val="nil"/>
            </w:tcBorders>
            <w:shd w:val="clear" w:color="auto" w:fill="auto"/>
            <w:noWrap/>
            <w:vAlign w:val="bottom"/>
            <w:hideMark/>
          </w:tcPr>
          <w:p w14:paraId="3977464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2FCFBB88"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14:paraId="4F5A0A8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4C539B4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3E78439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6C5C110"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14:paraId="0B8C48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bl>
    <w:p w14:paraId="580D12DB" w14:textId="77777777" w:rsidR="00BF04E9" w:rsidRPr="00BF04E9" w:rsidRDefault="00BF04E9" w:rsidP="00BF04E9">
      <w:pPr>
        <w:tabs>
          <w:tab w:val="left" w:pos="14262"/>
        </w:tabs>
        <w:spacing w:after="0" w:line="240" w:lineRule="auto"/>
        <w:rPr>
          <w:rFonts w:ascii="Times New Roman" w:eastAsia="Times New Roman" w:hAnsi="Times New Roman"/>
          <w:color w:val="000000"/>
          <w:sz w:val="24"/>
          <w:szCs w:val="24"/>
          <w:lang w:eastAsia="ru-RU"/>
        </w:rPr>
        <w:sectPr w:rsidR="00BF04E9" w:rsidRPr="00BF04E9" w:rsidSect="00882A12">
          <w:pgSz w:w="16838" w:h="11906" w:orient="landscape" w:code="9"/>
          <w:pgMar w:top="709" w:right="709" w:bottom="709" w:left="1134"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1F9BC502"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412BB3" w:rsidRPr="00412BB3">
        <w:rPr>
          <w:b/>
          <w:color w:val="auto"/>
        </w:rPr>
        <w:t>1</w:t>
      </w:r>
      <w:r w:rsidR="00256EC6">
        <w:rPr>
          <w:b/>
          <w:color w:val="auto"/>
        </w:rPr>
        <w:t>3</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4C98AF58"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0E58DB">
        <w:rPr>
          <w:rFonts w:ascii="Times New Roman" w:hAnsi="Times New Roman"/>
          <w:b/>
          <w:sz w:val="24"/>
          <w:szCs w:val="24"/>
        </w:rPr>
        <w:t>03.04</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7F09463F"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1</w:t>
      </w:r>
      <w:r w:rsidR="000E58DB">
        <w:rPr>
          <w:rFonts w:ascii="Times New Roman" w:hAnsi="Times New Roman"/>
          <w:b/>
          <w:sz w:val="24"/>
          <w:szCs w:val="24"/>
        </w:rPr>
        <w:t>7</w:t>
      </w:r>
      <w:r w:rsidRPr="001E5D95">
        <w:rPr>
          <w:rFonts w:ascii="Times New Roman" w:hAnsi="Times New Roman"/>
          <w:b/>
          <w:sz w:val="24"/>
          <w:szCs w:val="24"/>
        </w:rPr>
        <w:t xml:space="preserve">:00 (время местное) </w:t>
      </w:r>
      <w:r w:rsidR="000E58DB">
        <w:rPr>
          <w:rFonts w:ascii="Times New Roman" w:hAnsi="Times New Roman"/>
          <w:b/>
          <w:sz w:val="24"/>
          <w:szCs w:val="24"/>
        </w:rPr>
        <w:t>02.04</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w:t>
      </w:r>
      <w:bookmarkStart w:id="40" w:name="_GoBack"/>
      <w:bookmarkEnd w:id="40"/>
      <w:r w:rsidRPr="001E5D95">
        <w:rPr>
          <w:rFonts w:ascii="Times New Roman" w:eastAsia="Times New Roman" w:hAnsi="Times New Roman" w:cs="Arial"/>
          <w:sz w:val="24"/>
          <w:szCs w:val="24"/>
          <w:lang w:eastAsia="ru-RU"/>
        </w:rPr>
        <w:t>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1E4094B4"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0E58DB">
        <w:rPr>
          <w:rFonts w:ascii="Times New Roman" w:hAnsi="Times New Roman"/>
          <w:b/>
          <w:sz w:val="24"/>
          <w:szCs w:val="24"/>
        </w:rPr>
        <w:t>03.04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28AA2153"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0E58DB">
        <w:rPr>
          <w:rFonts w:ascii="Times New Roman" w:hAnsi="Times New Roman"/>
          <w:b/>
          <w:sz w:val="24"/>
          <w:szCs w:val="24"/>
        </w:rPr>
        <w:t>03.04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92E8AB7" w14:textId="4075191D"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и</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w:t>
      </w:r>
      <w:r w:rsidR="00882A12" w:rsidRPr="00882A12">
        <w:rPr>
          <w:rFonts w:ascii="Times New Roman" w:eastAsia="Times New Roman" w:hAnsi="Times New Roman"/>
          <w:sz w:val="24"/>
          <w:szCs w:val="24"/>
          <w:lang w:eastAsia="ru-RU"/>
        </w:rPr>
        <w:t xml:space="preserve"> (п.2.9.2)</w:t>
      </w:r>
      <w:r w:rsidR="00882A12" w:rsidRPr="00882A12">
        <w:rPr>
          <w:rFonts w:ascii="Times New Roman" w:hAnsi="Times New Roman"/>
          <w:sz w:val="24"/>
          <w:szCs w:val="24"/>
        </w:rPr>
        <w:t>;</w:t>
      </w:r>
    </w:p>
    <w:p w14:paraId="598C49E6" w14:textId="3676652A"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00882A12" w:rsidRPr="00882A12">
        <w:rPr>
          <w:rFonts w:ascii="Times New Roman" w:hAnsi="Times New Roman"/>
          <w:b/>
          <w:sz w:val="24"/>
          <w:szCs w:val="24"/>
        </w:rPr>
        <w:t xml:space="preserve">) </w:t>
      </w:r>
      <w:r w:rsidR="00882A12" w:rsidRPr="00882A12">
        <w:rPr>
          <w:rFonts w:ascii="Times New Roman" w:hAnsi="Times New Roman"/>
          <w:sz w:val="24"/>
          <w:szCs w:val="24"/>
        </w:rPr>
        <w:t xml:space="preserve">свидетельство о классификации судна, выданное Российским Речным Регистром </w:t>
      </w:r>
    </w:p>
    <w:p w14:paraId="75FBD7F7" w14:textId="77777777"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sz w:val="24"/>
          <w:szCs w:val="24"/>
        </w:rPr>
        <w:t>В случае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(п.п. «а» п. 2.9.4);</w:t>
      </w:r>
    </w:p>
    <w:p w14:paraId="59990FA5" w14:textId="4F7689D7"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распространяется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(п.п. «б» п. 2.9.4);</w:t>
      </w:r>
    </w:p>
    <w:p w14:paraId="5FFA22F4" w14:textId="48C2D9CB" w:rsidR="00882A12" w:rsidRPr="00882A12" w:rsidRDefault="00234B6D" w:rsidP="00882A12">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м</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proofErr w:type="spellStart"/>
      <w:r w:rsidR="00882A12" w:rsidRPr="00882A12">
        <w:rPr>
          <w:rFonts w:ascii="Times New Roman" w:eastAsia="Times New Roman" w:hAnsi="Times New Roman"/>
          <w:sz w:val="24"/>
          <w:szCs w:val="24"/>
          <w:lang w:eastAsia="ru-RU"/>
        </w:rPr>
        <w:t>градуировочную</w:t>
      </w:r>
      <w:proofErr w:type="spellEnd"/>
      <w:r w:rsidR="00882A12" w:rsidRPr="00882A12">
        <w:rPr>
          <w:rFonts w:ascii="Times New Roman" w:eastAsia="Times New Roman" w:hAnsi="Times New Roman"/>
          <w:sz w:val="24"/>
          <w:szCs w:val="24"/>
          <w:lang w:eastAsia="ru-RU"/>
        </w:rPr>
        <w:t xml:space="preserve"> таблицу с протоколами обмеров,</w:t>
      </w:r>
      <w:r w:rsidR="00882A12" w:rsidRPr="00882A12">
        <w:rPr>
          <w:rFonts w:ascii="Times New Roman" w:eastAsia="Times New Roman" w:hAnsi="Times New Roman"/>
          <w:bCs/>
          <w:iCs/>
          <w:sz w:val="24"/>
          <w:szCs w:val="24"/>
          <w:lang w:eastAsia="ru-RU"/>
        </w:rPr>
        <w:t xml:space="preserve"> утвержденные аккредитованной метрологической службой</w:t>
      </w:r>
      <w:r w:rsidR="00882A12" w:rsidRPr="00882A1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00882A12" w:rsidRPr="00882A12">
        <w:rPr>
          <w:rFonts w:ascii="Times New Roman" w:eastAsia="Times New Roman" w:hAnsi="Times New Roman"/>
          <w:bCs/>
          <w:i/>
          <w:iCs/>
          <w:sz w:val="24"/>
          <w:szCs w:val="24"/>
          <w:lang w:eastAsia="ru-RU"/>
        </w:rPr>
        <w:t xml:space="preserve"> </w:t>
      </w:r>
      <w:r w:rsidR="00882A12" w:rsidRPr="00882A12">
        <w:rPr>
          <w:rFonts w:ascii="Times New Roman" w:eastAsia="Times New Roman" w:hAnsi="Times New Roman"/>
          <w:bCs/>
          <w:iCs/>
          <w:sz w:val="24"/>
          <w:szCs w:val="24"/>
          <w:lang w:eastAsia="ru-RU"/>
        </w:rPr>
        <w:t xml:space="preserve">Срок действия </w:t>
      </w:r>
      <w:proofErr w:type="spellStart"/>
      <w:r w:rsidR="00882A12" w:rsidRPr="00882A12">
        <w:rPr>
          <w:rFonts w:ascii="Times New Roman" w:eastAsia="Times New Roman" w:hAnsi="Times New Roman"/>
          <w:bCs/>
          <w:iCs/>
          <w:sz w:val="24"/>
          <w:szCs w:val="24"/>
          <w:lang w:eastAsia="ru-RU"/>
        </w:rPr>
        <w:t>градуировочных</w:t>
      </w:r>
      <w:proofErr w:type="spellEnd"/>
      <w:r w:rsidR="00882A12" w:rsidRPr="00882A12">
        <w:rPr>
          <w:rFonts w:ascii="Times New Roman" w:eastAsia="Times New Roman" w:hAnsi="Times New Roman"/>
          <w:bCs/>
          <w:iCs/>
          <w:sz w:val="24"/>
          <w:szCs w:val="24"/>
          <w:lang w:eastAsia="ru-RU"/>
        </w:rPr>
        <w:t xml:space="preserve"> таблиц должен распространятся на период навигации 202</w:t>
      </w:r>
      <w:r w:rsidR="00FB12A6">
        <w:rPr>
          <w:rFonts w:ascii="Times New Roman" w:eastAsia="Times New Roman" w:hAnsi="Times New Roman"/>
          <w:bCs/>
          <w:iCs/>
          <w:sz w:val="24"/>
          <w:szCs w:val="24"/>
          <w:lang w:eastAsia="ru-RU"/>
        </w:rPr>
        <w:t>5</w:t>
      </w:r>
      <w:r w:rsidR="00882A12" w:rsidRPr="00882A12">
        <w:rPr>
          <w:rFonts w:ascii="Times New Roman" w:eastAsia="Times New Roman" w:hAnsi="Times New Roman"/>
          <w:bCs/>
          <w:iCs/>
          <w:sz w:val="24"/>
          <w:szCs w:val="24"/>
          <w:lang w:eastAsia="ru-RU"/>
        </w:rPr>
        <w:t xml:space="preserve"> года (п.п. «в» п. 2.9.4);</w:t>
      </w:r>
    </w:p>
    <w:p w14:paraId="1A1BC7B4" w14:textId="03A6A9C0" w:rsidR="00882A12" w:rsidRPr="00EB5933" w:rsidRDefault="00234B6D" w:rsidP="00EB59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н</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EB5933" w:rsidRPr="00EB5933">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00EB5933">
        <w:rPr>
          <w:rFonts w:ascii="Times New Roman" w:eastAsia="Times New Roman" w:hAnsi="Times New Roman"/>
          <w:sz w:val="24"/>
          <w:szCs w:val="24"/>
          <w:lang w:eastAsia="ru-RU"/>
        </w:rPr>
        <w:t xml:space="preserve"> </w:t>
      </w:r>
      <w:r w:rsidR="00882A12" w:rsidRPr="00882A12">
        <w:rPr>
          <w:rFonts w:ascii="Times New Roman" w:hAnsi="Times New Roman"/>
          <w:bCs/>
          <w:iCs/>
          <w:sz w:val="24"/>
          <w:szCs w:val="24"/>
        </w:rPr>
        <w:t>(п.п. «г» п. 2.9.4);</w:t>
      </w:r>
      <w:r w:rsidR="00882A12" w:rsidRPr="00882A12">
        <w:rPr>
          <w:rFonts w:ascii="Times New Roman" w:hAnsi="Times New Roman"/>
          <w:sz w:val="24"/>
          <w:szCs w:val="24"/>
        </w:rPr>
        <w:t xml:space="preserve"> </w:t>
      </w:r>
    </w:p>
    <w:p w14:paraId="36C90ECC" w14:textId="6F761F88"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lastRenderedPageBreak/>
        <w:t>о</w:t>
      </w:r>
      <w:r w:rsidR="00882A12" w:rsidRPr="00882A12">
        <w:rPr>
          <w:rFonts w:ascii="Times New Roman" w:hAnsi="Times New Roman"/>
          <w:b/>
          <w:sz w:val="24"/>
          <w:szCs w:val="24"/>
        </w:rPr>
        <w:t>)</w:t>
      </w:r>
      <w:r w:rsidR="00882A12" w:rsidRPr="00882A12">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(п.п. «д» п. 2.9.4);</w:t>
      </w:r>
    </w:p>
    <w:p w14:paraId="5A4969BF" w14:textId="43601106"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п</w:t>
      </w:r>
      <w:r w:rsidRPr="00882A12">
        <w:rPr>
          <w:rFonts w:ascii="Times New Roman" w:hAnsi="Times New Roman"/>
          <w:b/>
          <w:sz w:val="24"/>
          <w:szCs w:val="24"/>
        </w:rPr>
        <w:t>)</w:t>
      </w:r>
      <w:r w:rsidRPr="00882A12">
        <w:rPr>
          <w:rFonts w:ascii="Times New Roman" w:hAnsi="Times New Roman"/>
          <w:sz w:val="24"/>
          <w:szCs w:val="24"/>
        </w:rPr>
        <w:t xml:space="preserve"> свидетельство об аттестации метода измерения в танках наливных судов </w:t>
      </w:r>
      <w:r w:rsidRPr="00882A12">
        <w:t>(</w:t>
      </w:r>
      <w:r w:rsidRPr="00882A12">
        <w:rPr>
          <w:rFonts w:ascii="Times New Roman" w:hAnsi="Times New Roman"/>
          <w:sz w:val="24"/>
          <w:szCs w:val="24"/>
        </w:rPr>
        <w:t>п.п. «е» п. 2.9.4);</w:t>
      </w:r>
    </w:p>
    <w:p w14:paraId="4D6AA2B9" w14:textId="7B670BE8" w:rsidR="00882A12" w:rsidRPr="00882A12" w:rsidRDefault="00882A12" w:rsidP="00882A12">
      <w:pPr>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р</w:t>
      </w:r>
      <w:r w:rsidRPr="00882A12">
        <w:rPr>
          <w:rFonts w:ascii="Times New Roman" w:hAnsi="Times New Roman"/>
          <w:b/>
          <w:sz w:val="24"/>
          <w:szCs w:val="24"/>
        </w:rPr>
        <w:t xml:space="preserve">) </w:t>
      </w:r>
      <w:r w:rsidRPr="00882A12">
        <w:rPr>
          <w:rFonts w:ascii="Times New Roman" w:hAnsi="Times New Roman"/>
          <w:sz w:val="24"/>
          <w:szCs w:val="24"/>
        </w:rPr>
        <w:t>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882A12">
        <w:rPr>
          <w:rFonts w:ascii="Times New Roman" w:hAnsi="Times New Roman"/>
          <w:b/>
          <w:sz w:val="24"/>
          <w:szCs w:val="24"/>
        </w:rPr>
        <w:t xml:space="preserve"> </w:t>
      </w:r>
      <w:r w:rsidRPr="00882A1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882A12">
        <w:rPr>
          <w:rFonts w:ascii="Times New Roman" w:eastAsia="Times New Roman" w:hAnsi="Times New Roman"/>
          <w:sz w:val="24"/>
          <w:szCs w:val="24"/>
          <w:lang w:eastAsia="ru-RU"/>
        </w:rPr>
        <w:t>Федеральным законом от 04.05.2011 N 99-ФЗ</w:t>
      </w:r>
      <w:r w:rsidRPr="00882A12">
        <w:rPr>
          <w:rFonts w:ascii="Verdana" w:eastAsia="Times New Roman" w:hAnsi="Verdana"/>
          <w:sz w:val="21"/>
          <w:szCs w:val="21"/>
          <w:lang w:eastAsia="ru-RU"/>
        </w:rPr>
        <w:t xml:space="preserve"> </w:t>
      </w:r>
      <w:r w:rsidRPr="00882A12">
        <w:rPr>
          <w:rFonts w:ascii="Times New Roman" w:eastAsia="Times New Roman" w:hAnsi="Times New Roman"/>
          <w:sz w:val="24"/>
          <w:szCs w:val="24"/>
          <w:lang w:eastAsia="ru-RU"/>
        </w:rPr>
        <w:t>"О лицензировании отдельных видов деятельности"</w:t>
      </w:r>
      <w:r w:rsidRPr="00882A12">
        <w:rPr>
          <w:rFonts w:ascii="Verdana" w:eastAsia="Times New Roman" w:hAnsi="Verdana"/>
          <w:sz w:val="21"/>
          <w:szCs w:val="21"/>
          <w:lang w:eastAsia="ru-RU"/>
        </w:rPr>
        <w:t xml:space="preserve"> </w:t>
      </w:r>
      <w:r w:rsidRPr="00882A12">
        <w:rPr>
          <w:rFonts w:ascii="Times New Roman" w:hAnsi="Times New Roman"/>
          <w:sz w:val="24"/>
          <w:szCs w:val="24"/>
        </w:rPr>
        <w:t>(с приложением перечня нефтеналивных судов, которыми будут оказываться услуги) (п.п. «ж» п. 2.9.4);</w:t>
      </w:r>
    </w:p>
    <w:p w14:paraId="0EF160FC" w14:textId="77777777" w:rsidR="00882A12" w:rsidRPr="00882A12" w:rsidRDefault="00882A12" w:rsidP="00882A12">
      <w:pPr>
        <w:tabs>
          <w:tab w:val="left" w:pos="1134"/>
          <w:tab w:val="left" w:pos="1701"/>
        </w:tabs>
        <w:spacing w:after="0" w:line="240" w:lineRule="atLeast"/>
        <w:jc w:val="both"/>
        <w:rPr>
          <w:rFonts w:ascii="Times New Roman" w:hAnsi="Times New Roman"/>
          <w:b/>
          <w:sz w:val="24"/>
          <w:szCs w:val="24"/>
        </w:rPr>
      </w:pPr>
      <w:r w:rsidRPr="00882A12">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14:paraId="5D226BDA" w14:textId="239C9C84"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с</w:t>
      </w:r>
      <w:r w:rsidR="00882A12" w:rsidRPr="00882A12">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00882A12" w:rsidRPr="00882A12">
        <w:rPr>
          <w:rFonts w:ascii="Times New Roman" w:eastAsia="Times New Roman" w:hAnsi="Times New Roman"/>
          <w:sz w:val="24"/>
          <w:szCs w:val="24"/>
          <w:lang w:eastAsia="ru-RU"/>
        </w:rPr>
        <w:t>Федеральным законом от 04.05.2011 N 99-ФЗ</w:t>
      </w:r>
      <w:r w:rsidR="00882A12" w:rsidRPr="00882A12">
        <w:rPr>
          <w:rFonts w:ascii="Verdana" w:eastAsia="Times New Roman" w:hAnsi="Verdana"/>
          <w:sz w:val="21"/>
          <w:szCs w:val="21"/>
          <w:lang w:eastAsia="ru-RU"/>
        </w:rPr>
        <w:t xml:space="preserve"> </w:t>
      </w:r>
      <w:r w:rsidR="00882A12" w:rsidRPr="00882A12">
        <w:rPr>
          <w:rFonts w:ascii="Times New Roman" w:eastAsia="Times New Roman" w:hAnsi="Times New Roman"/>
          <w:sz w:val="24"/>
          <w:szCs w:val="24"/>
          <w:lang w:eastAsia="ru-RU"/>
        </w:rPr>
        <w:t>"О лицензировании отдельных видов деятельности"(п.п. «з» п. 2.9.4).</w:t>
      </w:r>
    </w:p>
    <w:p w14:paraId="45DF7096" w14:textId="48F4C489" w:rsidR="00F30E11" w:rsidRDefault="00882A12" w:rsidP="0047504A">
      <w:pPr>
        <w:tabs>
          <w:tab w:val="left" w:pos="993"/>
        </w:tabs>
        <w:spacing w:after="0" w:line="240" w:lineRule="auto"/>
        <w:jc w:val="both"/>
        <w:rPr>
          <w:rFonts w:ascii="Times New Roman" w:hAnsi="Times New Roman"/>
          <w:sz w:val="24"/>
          <w:szCs w:val="24"/>
        </w:rPr>
      </w:pPr>
      <w:r w:rsidRPr="00882A12">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47504A">
        <w:rPr>
          <w:rFonts w:ascii="Times New Roman" w:hAnsi="Times New Roman"/>
          <w:sz w:val="24"/>
          <w:szCs w:val="24"/>
        </w:rPr>
        <w:t>;</w:t>
      </w:r>
    </w:p>
    <w:p w14:paraId="6167BC42" w14:textId="772D98E3" w:rsidR="007C162C" w:rsidRPr="007C162C" w:rsidRDefault="007C162C" w:rsidP="0047504A">
      <w:pPr>
        <w:tabs>
          <w:tab w:val="left" w:pos="993"/>
        </w:tabs>
        <w:spacing w:after="0" w:line="240" w:lineRule="auto"/>
        <w:jc w:val="both"/>
        <w:rPr>
          <w:rFonts w:ascii="Times New Roman" w:hAnsi="Times New Roman"/>
          <w:b/>
          <w:sz w:val="24"/>
          <w:szCs w:val="24"/>
        </w:rPr>
      </w:pPr>
      <w:r w:rsidRPr="007C162C">
        <w:rPr>
          <w:rFonts w:ascii="Times New Roman" w:hAnsi="Times New Roman"/>
          <w:b/>
          <w:sz w:val="24"/>
          <w:szCs w:val="24"/>
        </w:rPr>
        <w:t>т)</w:t>
      </w:r>
      <w:r w:rsidRPr="007C162C">
        <w:rPr>
          <w:rFonts w:ascii="Times New Roman" w:hAnsi="Times New Roman"/>
          <w:sz w:val="24"/>
          <w:szCs w:val="24"/>
        </w:rPr>
        <w:t xml:space="preserve"> </w:t>
      </w:r>
      <w:r w:rsidR="006E4C8A" w:rsidRPr="006E4C8A">
        <w:rPr>
          <w:rFonts w:ascii="Times New Roman" w:hAnsi="Times New Roman"/>
          <w:sz w:val="24"/>
          <w:szCs w:val="24"/>
        </w:rPr>
        <w:t>заключенные и действующие договора/гарантийные письма с перевалочными нефтебазами г. Усть-Кут на оказание услуг по перевалке нефтепродуктов на нефтеналивные суда, договора могут быть рамочными</w:t>
      </w:r>
      <w:r>
        <w:rPr>
          <w:rFonts w:ascii="Times New Roman" w:hAnsi="Times New Roman"/>
          <w:sz w:val="24"/>
          <w:szCs w:val="24"/>
        </w:rPr>
        <w:t>.</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w:t>
      </w:r>
      <w:r w:rsidRPr="001E5D95">
        <w:rPr>
          <w:rFonts w:ascii="Times New Roman" w:hAnsi="Times New Roman"/>
          <w:bCs/>
          <w:iCs/>
          <w:sz w:val="24"/>
          <w:szCs w:val="24"/>
        </w:rPr>
        <w:lastRenderedPageBreak/>
        <w:t>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w:t>
      </w:r>
      <w:r w:rsidRPr="001E5D95">
        <w:rPr>
          <w:rFonts w:ascii="Times New Roman" w:hAnsi="Times New Roman"/>
          <w:bCs/>
          <w:iCs/>
          <w:sz w:val="24"/>
          <w:szCs w:val="24"/>
          <w:shd w:val="clear" w:color="auto" w:fill="FFFFFF"/>
        </w:rPr>
        <w:lastRenderedPageBreak/>
        <w:t>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6E4C8A"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6E4C8A">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6E4C8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E4C8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6E4C8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E4C8A">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6E4C8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6E4C8A">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 xml:space="preserve">При уклонении Победителя закупки от заключения Договора обязанность </w:t>
      </w:r>
      <w:r w:rsidRPr="001E5D95">
        <w:rPr>
          <w:rFonts w:ascii="Times New Roman" w:eastAsia="Times New Roman" w:hAnsi="Times New Roman"/>
          <w:sz w:val="24"/>
          <w:szCs w:val="24"/>
          <w:shd w:val="clear" w:color="auto" w:fill="FFFFFF"/>
          <w:lang w:eastAsia="ru-RU"/>
        </w:rPr>
        <w:lastRenderedPageBreak/>
        <w:t>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1E5D95">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1E5D95">
        <w:rPr>
          <w:rFonts w:ascii="Times New Roman" w:eastAsia="Times New Roman" w:hAnsi="Times New Roman"/>
          <w:sz w:val="24"/>
          <w:szCs w:val="24"/>
          <w:lang w:eastAsia="ru-RU"/>
        </w:rPr>
        <w:t xml:space="preserve">Заказчику подписанный со своей стороны договор по электронной почте в сканированном виде на адрес </w:t>
      </w:r>
      <w:r w:rsidRPr="00C1429E">
        <w:rPr>
          <w:rFonts w:ascii="Times New Roman" w:eastAsia="Times New Roman" w:hAnsi="Times New Roman"/>
          <w:sz w:val="24"/>
          <w:szCs w:val="24"/>
          <w:lang w:eastAsia="ru-RU"/>
        </w:rPr>
        <w:t>Заказчика</w:t>
      </w:r>
      <w:r w:rsidRPr="00C1429E">
        <w:rPr>
          <w:rStyle w:val="a8"/>
          <w:color w:val="auto"/>
        </w:rPr>
        <w:t xml:space="preserve"> </w:t>
      </w:r>
      <w:proofErr w:type="spellStart"/>
      <w:r w:rsidR="0047504A" w:rsidRPr="00C1429E">
        <w:rPr>
          <w:rFonts w:ascii="Times New Roman" w:hAnsi="Times New Roman"/>
          <w:sz w:val="24"/>
          <w:szCs w:val="24"/>
          <w:lang w:val="en-US"/>
        </w:rPr>
        <w:t>aaa</w:t>
      </w:r>
      <w:proofErr w:type="spellEnd"/>
      <w:r w:rsidRPr="00C1429E">
        <w:rPr>
          <w:rFonts w:ascii="Times New Roman" w:hAnsi="Times New Roman"/>
          <w:sz w:val="24"/>
          <w:szCs w:val="24"/>
        </w:rPr>
        <w:t>@</w:t>
      </w:r>
      <w:proofErr w:type="spellStart"/>
      <w:r w:rsidRPr="00C1429E">
        <w:rPr>
          <w:rFonts w:ascii="Times New Roman" w:hAnsi="Times New Roman"/>
          <w:sz w:val="24"/>
          <w:szCs w:val="24"/>
          <w:lang w:val="en-US"/>
        </w:rPr>
        <w:t>ynp</w:t>
      </w:r>
      <w:proofErr w:type="spellEnd"/>
      <w:r w:rsidRPr="00C1429E">
        <w:rPr>
          <w:rFonts w:ascii="Times New Roman" w:hAnsi="Times New Roman"/>
          <w:sz w:val="24"/>
          <w:szCs w:val="24"/>
        </w:rPr>
        <w:t>.</w:t>
      </w:r>
      <w:r w:rsidRPr="00C1429E">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Подписание оригинальных экземпляров договора стороны обязуются осуществить в течение </w:t>
      </w:r>
      <w:r w:rsidRPr="001E5D95">
        <w:rPr>
          <w:rFonts w:ascii="Times New Roman" w:eastAsia="Times New Roman" w:hAnsi="Times New Roman"/>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49"/>
      <w:bookmarkEnd w:id="27"/>
      <w:bookmarkEnd w:id="2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48265107" w14:textId="6365020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sz w:val="24"/>
          <w:szCs w:val="24"/>
          <w:lang w:eastAsia="ru-RU"/>
        </w:rPr>
        <w:t xml:space="preserve">на </w:t>
      </w:r>
      <w:r w:rsidR="00D17BCB">
        <w:rPr>
          <w:rFonts w:ascii="Times New Roman" w:eastAsia="Times New Roman" w:hAnsi="Times New Roman"/>
          <w:b/>
          <w:sz w:val="24"/>
          <w:szCs w:val="24"/>
          <w:lang w:eastAsia="ru-RU"/>
        </w:rPr>
        <w:t>п</w:t>
      </w:r>
      <w:r w:rsidR="00D17BCB" w:rsidRPr="00D17BCB">
        <w:rPr>
          <w:rFonts w:ascii="Times New Roman" w:eastAsia="Times New Roman" w:hAnsi="Times New Roman"/>
          <w:b/>
          <w:sz w:val="24"/>
          <w:szCs w:val="24"/>
          <w:lang w:eastAsia="ru-RU"/>
        </w:rPr>
        <w:t>еревозк</w:t>
      </w:r>
      <w:r w:rsidR="00D17BCB">
        <w:rPr>
          <w:rFonts w:ascii="Times New Roman" w:eastAsia="Times New Roman" w:hAnsi="Times New Roman"/>
          <w:b/>
          <w:sz w:val="24"/>
          <w:szCs w:val="24"/>
          <w:lang w:eastAsia="ru-RU"/>
        </w:rPr>
        <w:t>у</w:t>
      </w:r>
      <w:r w:rsidR="00D17BCB" w:rsidRPr="00D17BCB">
        <w:rPr>
          <w:rFonts w:ascii="Times New Roman" w:eastAsia="Times New Roman" w:hAnsi="Times New Roman"/>
          <w:b/>
          <w:sz w:val="24"/>
          <w:szCs w:val="24"/>
          <w:lang w:eastAsia="ru-RU"/>
        </w:rPr>
        <w:t xml:space="preserve"> речным транспортом нефтепродуктов наливом с г. Усть-Кут в навигацию 2025 года</w:t>
      </w:r>
    </w:p>
    <w:p w14:paraId="00FF6272" w14:textId="03742772"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1D0181D7"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w:t>
      </w:r>
      <w:r w:rsidR="00D17BCB" w:rsidRPr="00D17BCB">
        <w:rPr>
          <w:rFonts w:ascii="Times New Roman" w:eastAsia="Times New Roman" w:hAnsi="Times New Roman"/>
          <w:sz w:val="24"/>
          <w:szCs w:val="24"/>
          <w:lang w:eastAsia="ru-RU"/>
        </w:rPr>
        <w:t>перевозку речным транспортом нефтепродуктов наливом с г. Усть-Кут в навигацию 2025 года</w:t>
      </w:r>
      <w:r w:rsidRPr="00FD61DF">
        <w:rPr>
          <w:rFonts w:ascii="Times New Roman" w:eastAsia="Times New Roman" w:hAnsi="Times New Roman"/>
          <w:sz w:val="24"/>
          <w:szCs w:val="24"/>
          <w:lang w:eastAsia="ru-RU"/>
        </w:rPr>
        <w:t xml:space="preserve"> 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r w:rsidRPr="00FD61DF">
        <w:rPr>
          <w:rFonts w:ascii="Times New Roman" w:eastAsia="Times New Roman" w:hAnsi="Times New Roman"/>
          <w:sz w:val="24"/>
          <w:szCs w:val="24"/>
          <w:lang w:eastAsia="ru-RU"/>
        </w:rPr>
        <w:t xml:space="preserve"> </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25393C" w:rsidRPr="0025393C" w14:paraId="5194A0A0" w14:textId="77777777" w:rsidTr="00882A12">
        <w:trPr>
          <w:trHeight w:val="240"/>
        </w:trPr>
        <w:tc>
          <w:tcPr>
            <w:tcW w:w="1390" w:type="dxa"/>
            <w:vMerge w:val="restart"/>
            <w:tcBorders>
              <w:top w:val="single" w:sz="4" w:space="0" w:color="auto"/>
              <w:left w:val="single" w:sz="4" w:space="0" w:color="auto"/>
              <w:right w:val="single" w:sz="4" w:space="0" w:color="auto"/>
            </w:tcBorders>
            <w:vAlign w:val="center"/>
          </w:tcPr>
          <w:p w14:paraId="51A11EB2" w14:textId="77777777" w:rsidR="0025393C" w:rsidRPr="0025393C" w:rsidRDefault="0025393C" w:rsidP="0025393C">
            <w:pPr>
              <w:spacing w:after="0" w:line="240" w:lineRule="atLeast"/>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погрузки/                                                   пункт отправления</w:t>
            </w:r>
          </w:p>
          <w:p w14:paraId="2D23830F" w14:textId="77777777" w:rsidR="0025393C" w:rsidRPr="0025393C" w:rsidRDefault="0025393C" w:rsidP="0025393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14:paraId="46679B9C" w14:textId="77777777" w:rsidR="0025393C" w:rsidRPr="0025393C" w:rsidRDefault="0025393C" w:rsidP="0025393C">
            <w:pPr>
              <w:spacing w:after="0" w:line="240" w:lineRule="atLeast"/>
              <w:ind w:left="113" w:right="113" w:hanging="7"/>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разгрузки/                                                      пункт назначения</w:t>
            </w:r>
          </w:p>
          <w:p w14:paraId="0FC97C40" w14:textId="77777777" w:rsidR="0025393C" w:rsidRPr="0025393C" w:rsidRDefault="0025393C" w:rsidP="0025393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14:paraId="3FB06F27" w14:textId="77777777" w:rsidR="0025393C" w:rsidRPr="0025393C" w:rsidRDefault="0025393C" w:rsidP="0025393C">
            <w:pPr>
              <w:spacing w:after="0" w:line="240" w:lineRule="atLeast"/>
              <w:ind w:firstLine="30"/>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14:paraId="6EA50514"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Марка </w:t>
            </w:r>
            <w:proofErr w:type="spellStart"/>
            <w:r w:rsidRPr="0025393C">
              <w:rPr>
                <w:rFonts w:ascii="Times New Roman" w:eastAsia="Times New Roman" w:hAnsi="Times New Roman"/>
                <w:b/>
                <w:bCs/>
                <w:sz w:val="20"/>
                <w:szCs w:val="20"/>
                <w:lang w:eastAsia="ru-RU"/>
              </w:rPr>
              <w:t>нефтепро-дукта</w:t>
            </w:r>
            <w:proofErr w:type="spellEnd"/>
          </w:p>
        </w:tc>
        <w:tc>
          <w:tcPr>
            <w:tcW w:w="894" w:type="dxa"/>
            <w:vMerge w:val="restart"/>
            <w:tcBorders>
              <w:top w:val="single" w:sz="4" w:space="0" w:color="auto"/>
              <w:left w:val="single" w:sz="4" w:space="0" w:color="auto"/>
              <w:right w:val="single" w:sz="4" w:space="0" w:color="auto"/>
            </w:tcBorders>
            <w:vAlign w:val="center"/>
          </w:tcPr>
          <w:p w14:paraId="4BC0CF45"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Кол-во,</w:t>
            </w:r>
          </w:p>
          <w:p w14:paraId="3EDC5F69"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14:paraId="274514B7"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Провозная плата, </w:t>
            </w:r>
            <w:proofErr w:type="spellStart"/>
            <w:r w:rsidRPr="0025393C">
              <w:rPr>
                <w:rFonts w:ascii="Times New Roman" w:eastAsia="Times New Roman" w:hAnsi="Times New Roman"/>
                <w:b/>
                <w:bCs/>
                <w:sz w:val="20"/>
                <w:szCs w:val="20"/>
                <w:lang w:eastAsia="ru-RU"/>
              </w:rPr>
              <w:t>руб</w:t>
            </w:r>
            <w:proofErr w:type="spellEnd"/>
            <w:r w:rsidRPr="0025393C">
              <w:rPr>
                <w:rFonts w:ascii="Times New Roman" w:eastAsia="Times New Roman" w:hAnsi="Times New Roman"/>
                <w:b/>
                <w:bCs/>
                <w:sz w:val="20"/>
                <w:szCs w:val="20"/>
                <w:lang w:eastAsia="ru-RU"/>
              </w:rPr>
              <w:t>/тонна                                                                   с НДС.</w:t>
            </w:r>
          </w:p>
          <w:p w14:paraId="20387498"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14:paraId="30DDA2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Всего</w:t>
            </w:r>
          </w:p>
          <w:p w14:paraId="41C1BC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стоимость</w:t>
            </w:r>
          </w:p>
          <w:p w14:paraId="407B2466"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лота (с НДС),</w:t>
            </w:r>
          </w:p>
          <w:p w14:paraId="4F3040A2"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руб.</w:t>
            </w:r>
          </w:p>
          <w:p w14:paraId="092C700E" w14:textId="77777777" w:rsidR="0025393C" w:rsidRPr="0025393C" w:rsidRDefault="0025393C" w:rsidP="0025393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14:paraId="08D37D77"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Срок</w:t>
            </w:r>
          </w:p>
          <w:p w14:paraId="3480F06F"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доставки в пункт назначения</w:t>
            </w:r>
          </w:p>
        </w:tc>
      </w:tr>
      <w:tr w:rsidR="0025393C" w:rsidRPr="0025393C" w14:paraId="1DA52B58" w14:textId="77777777" w:rsidTr="00882A12">
        <w:trPr>
          <w:cantSplit/>
          <w:trHeight w:val="1382"/>
        </w:trPr>
        <w:tc>
          <w:tcPr>
            <w:tcW w:w="1390" w:type="dxa"/>
            <w:vMerge/>
            <w:tcBorders>
              <w:left w:val="single" w:sz="4" w:space="0" w:color="auto"/>
              <w:right w:val="single" w:sz="4" w:space="0" w:color="auto"/>
            </w:tcBorders>
            <w:textDirection w:val="btLr"/>
          </w:tcPr>
          <w:p w14:paraId="4DE2ECD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14:paraId="15A508B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14:paraId="774B293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14:paraId="197834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14:paraId="3375F05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14:paraId="4E93406E"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14:paraId="021BA697"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14:paraId="79D28E2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70099BFA" w14:textId="77777777" w:rsidTr="00882A12">
        <w:trPr>
          <w:cantSplit/>
          <w:trHeight w:val="124"/>
        </w:trPr>
        <w:tc>
          <w:tcPr>
            <w:tcW w:w="1390" w:type="dxa"/>
            <w:tcBorders>
              <w:left w:val="single" w:sz="4" w:space="0" w:color="auto"/>
              <w:right w:val="single" w:sz="4" w:space="0" w:color="auto"/>
            </w:tcBorders>
            <w:vAlign w:val="center"/>
          </w:tcPr>
          <w:p w14:paraId="647C9506"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14:paraId="1A6E0104"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14:paraId="0929B745"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14:paraId="20688A1D"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14:paraId="65874F47"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14:paraId="12F94158"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14:paraId="7F4C8BAE"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14:paraId="369793B0"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8</w:t>
            </w:r>
          </w:p>
        </w:tc>
      </w:tr>
      <w:tr w:rsidR="0025393C" w:rsidRPr="0025393C" w14:paraId="06413944" w14:textId="77777777" w:rsidTr="00882A12">
        <w:trPr>
          <w:cantSplit/>
          <w:trHeight w:val="409"/>
        </w:trPr>
        <w:tc>
          <w:tcPr>
            <w:tcW w:w="1390" w:type="dxa"/>
            <w:tcBorders>
              <w:left w:val="single" w:sz="4" w:space="0" w:color="auto"/>
              <w:right w:val="single" w:sz="4" w:space="0" w:color="auto"/>
            </w:tcBorders>
            <w:textDirection w:val="btLr"/>
          </w:tcPr>
          <w:p w14:paraId="3BB1CC3E"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2EF53B4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10EF8A4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50979E54"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63A1D7A0"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52DA108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12B9117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60DFD6D3"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2F6590B2" w14:textId="77777777" w:rsidTr="00882A12">
        <w:trPr>
          <w:cantSplit/>
          <w:trHeight w:val="409"/>
        </w:trPr>
        <w:tc>
          <w:tcPr>
            <w:tcW w:w="1390" w:type="dxa"/>
            <w:tcBorders>
              <w:left w:val="single" w:sz="4" w:space="0" w:color="auto"/>
              <w:right w:val="single" w:sz="4" w:space="0" w:color="auto"/>
            </w:tcBorders>
            <w:textDirection w:val="btLr"/>
          </w:tcPr>
          <w:p w14:paraId="0F3EACAA"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7272A9C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33E7539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4C7D9E4B"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0A2E7B1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3433EA2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46AAD619"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22E4678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01E027B9" w14:textId="77777777" w:rsidTr="00882A12">
        <w:trPr>
          <w:cantSplit/>
          <w:trHeight w:val="409"/>
        </w:trPr>
        <w:tc>
          <w:tcPr>
            <w:tcW w:w="1390" w:type="dxa"/>
            <w:tcBorders>
              <w:left w:val="single" w:sz="4" w:space="0" w:color="auto"/>
              <w:bottom w:val="single" w:sz="4" w:space="0" w:color="auto"/>
              <w:right w:val="single" w:sz="4" w:space="0" w:color="auto"/>
            </w:tcBorders>
            <w:textDirection w:val="btLr"/>
          </w:tcPr>
          <w:p w14:paraId="666CDBE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14:paraId="793CDB3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14:paraId="2EB2FD4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14:paraId="23ABC2C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14:paraId="0F5CC77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14:paraId="755C819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14:paraId="78E426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14:paraId="63990EF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0E49A3A3" w:rsidR="00FD61DF" w:rsidRPr="00FD61DF" w:rsidRDefault="00FD61DF" w:rsidP="00D82059">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D82059">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2E559523" w:rsidR="00FD61DF" w:rsidRPr="00FD61DF" w:rsidRDefault="00F43DDA" w:rsidP="00FD61DF">
      <w:pPr>
        <w:spacing w:after="0" w:line="240" w:lineRule="auto"/>
        <w:ind w:firstLine="567"/>
        <w:contextualSpacing/>
        <w:jc w:val="both"/>
        <w:rPr>
          <w:rFonts w:ascii="Times New Roman" w:eastAsia="Times New Roman" w:hAnsi="Times New Roman"/>
          <w:sz w:val="24"/>
          <w:szCs w:val="24"/>
          <w:lang w:eastAsia="ru-RU"/>
        </w:rPr>
      </w:pPr>
      <w:r w:rsidRPr="00F43DDA">
        <w:rPr>
          <w:rFonts w:ascii="Times New Roman" w:eastAsia="Times New Roman" w:hAnsi="Times New Roman"/>
          <w:sz w:val="24"/>
          <w:szCs w:val="24"/>
          <w:lang w:eastAsia="ru-RU"/>
        </w:rPr>
        <w:t xml:space="preserve">Подтверждаем, что при формировании цены договора применены </w:t>
      </w:r>
      <w:r w:rsidRPr="00F43DDA">
        <w:rPr>
          <w:rFonts w:ascii="Times New Roman" w:hAnsi="Times New Roman"/>
          <w:sz w:val="24"/>
          <w:szCs w:val="24"/>
        </w:rPr>
        <w:t>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FD61DF"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lastRenderedPageBreak/>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0"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286026D5"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F43DDA" w:rsidRPr="00F43DDA">
        <w:rPr>
          <w:rFonts w:ascii="Times New Roman" w:eastAsia="Times New Roman" w:hAnsi="Times New Roman"/>
          <w:iCs/>
          <w:sz w:val="24"/>
          <w:szCs w:val="24"/>
          <w:lang w:eastAsia="ru-RU"/>
        </w:rPr>
        <w:t>на перевозку речным транспортом нефтепродуктов наливом с г. Усть-Кут в навигацию 2025 года</w:t>
      </w:r>
      <w:r w:rsidRPr="00FD61DF">
        <w:rPr>
          <w:rFonts w:ascii="Times New Roman" w:eastAsia="Times New Roman" w:hAnsi="Times New Roman"/>
          <w:iCs/>
          <w:sz w:val="24"/>
          <w:szCs w:val="24"/>
          <w:lang w:eastAsia="ru-RU"/>
        </w:rPr>
        <w:t xml:space="preserve">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1"/>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34E76084" w14:textId="705A4E4D" w:rsidR="007D27B1" w:rsidRPr="001E5D95" w:rsidRDefault="00E416E8" w:rsidP="009238F6">
      <w:pPr>
        <w:spacing w:after="0" w:line="240" w:lineRule="auto"/>
        <w:jc w:val="both"/>
        <w:rPr>
          <w:rFonts w:ascii="Times New Roman" w:hAnsi="Times New Roman"/>
          <w:sz w:val="24"/>
          <w:szCs w:val="24"/>
        </w:rPr>
      </w:pPr>
      <w:r w:rsidRPr="00E416E8">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E8406A"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2"/>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7C162C" w:rsidRDefault="007C162C">
      <w:pPr>
        <w:spacing w:after="0" w:line="240" w:lineRule="auto"/>
      </w:pPr>
      <w:r>
        <w:separator/>
      </w:r>
    </w:p>
  </w:endnote>
  <w:endnote w:type="continuationSeparator" w:id="0">
    <w:p w14:paraId="0B8A59BC" w14:textId="77777777" w:rsidR="007C162C" w:rsidRDefault="007C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1936"/>
      <w:docPartObj>
        <w:docPartGallery w:val="Page Numbers (Bottom of Page)"/>
        <w:docPartUnique/>
      </w:docPartObj>
    </w:sdtPr>
    <w:sdtEndPr/>
    <w:sdtContent>
      <w:sdt>
        <w:sdtPr>
          <w:id w:val="-1829201313"/>
          <w:docPartObj>
            <w:docPartGallery w:val="Page Numbers (Top of Page)"/>
            <w:docPartUnique/>
          </w:docPartObj>
        </w:sdtPr>
        <w:sdtEndPr/>
        <w:sdtContent>
          <w:p w14:paraId="43CEB9B5" w14:textId="0FB73DBA" w:rsidR="007C162C" w:rsidRDefault="007C162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8DB">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8DB">
              <w:rPr>
                <w:b/>
                <w:bCs/>
                <w:noProof/>
              </w:rPr>
              <w:t>45</w:t>
            </w:r>
            <w:r>
              <w:rPr>
                <w:b/>
                <w:bCs/>
                <w:sz w:val="24"/>
                <w:szCs w:val="24"/>
              </w:rPr>
              <w:fldChar w:fldCharType="end"/>
            </w:r>
          </w:p>
        </w:sdtContent>
      </w:sdt>
    </w:sdtContent>
  </w:sdt>
  <w:p w14:paraId="30AECDEB" w14:textId="77777777" w:rsidR="007C162C" w:rsidRDefault="007C162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4091"/>
      <w:docPartObj>
        <w:docPartGallery w:val="Page Numbers (Bottom of Page)"/>
        <w:docPartUnique/>
      </w:docPartObj>
    </w:sdtPr>
    <w:sdtEndPr/>
    <w:sdtContent>
      <w:sdt>
        <w:sdtPr>
          <w:id w:val="288323203"/>
          <w:docPartObj>
            <w:docPartGallery w:val="Page Numbers (Top of Page)"/>
            <w:docPartUnique/>
          </w:docPartObj>
        </w:sdtPr>
        <w:sdtEndPr/>
        <w:sdtContent>
          <w:p w14:paraId="76D3F78A" w14:textId="5F0C910B" w:rsidR="007C162C" w:rsidRDefault="007C162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8DB">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8DB">
              <w:rPr>
                <w:b/>
                <w:bCs/>
                <w:noProof/>
              </w:rPr>
              <w:t>45</w:t>
            </w:r>
            <w:r>
              <w:rPr>
                <w:b/>
                <w:bCs/>
                <w:sz w:val="24"/>
                <w:szCs w:val="24"/>
              </w:rPr>
              <w:fldChar w:fldCharType="end"/>
            </w:r>
          </w:p>
        </w:sdtContent>
      </w:sdt>
    </w:sdtContent>
  </w:sdt>
  <w:p w14:paraId="234BE037" w14:textId="77777777" w:rsidR="007C162C" w:rsidRDefault="007C162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044966"/>
      <w:docPartObj>
        <w:docPartGallery w:val="Page Numbers (Bottom of Page)"/>
        <w:docPartUnique/>
      </w:docPartObj>
    </w:sdtPr>
    <w:sdtEndPr/>
    <w:sdtContent>
      <w:p w14:paraId="6DD0C95B" w14:textId="77777777" w:rsidR="007C162C" w:rsidRDefault="007C162C">
        <w:pPr>
          <w:pStyle w:val="a6"/>
          <w:jc w:val="right"/>
        </w:pPr>
        <w:r>
          <w:fldChar w:fldCharType="begin"/>
        </w:r>
        <w:r>
          <w:instrText>PAGE   \* MERGEFORMAT</w:instrText>
        </w:r>
        <w:r>
          <w:fldChar w:fldCharType="separate"/>
        </w:r>
        <w:r>
          <w:rPr>
            <w:noProof/>
          </w:rPr>
          <w:t>23</w:t>
        </w:r>
        <w:r>
          <w:fldChar w:fldCharType="end"/>
        </w:r>
      </w:p>
    </w:sdtContent>
  </w:sdt>
  <w:p w14:paraId="7DC99A78" w14:textId="77777777" w:rsidR="007C162C" w:rsidRDefault="007C162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153A5414" w:rsidR="007C162C" w:rsidRDefault="007C162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8DB">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8DB">
              <w:rPr>
                <w:b/>
                <w:bCs/>
                <w:noProof/>
              </w:rPr>
              <w:t>45</w:t>
            </w:r>
            <w:r>
              <w:rPr>
                <w:b/>
                <w:bCs/>
                <w:sz w:val="24"/>
                <w:szCs w:val="24"/>
              </w:rPr>
              <w:fldChar w:fldCharType="end"/>
            </w:r>
          </w:p>
        </w:sdtContent>
      </w:sdt>
    </w:sdtContent>
  </w:sdt>
  <w:p w14:paraId="6511E1B9" w14:textId="77777777" w:rsidR="007C162C" w:rsidRDefault="007C162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7C162C" w:rsidRPr="00C4329A" w:rsidRDefault="007C162C"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7C162C" w:rsidRDefault="007C162C">
      <w:pPr>
        <w:spacing w:after="0" w:line="240" w:lineRule="auto"/>
      </w:pPr>
      <w:r>
        <w:separator/>
      </w:r>
    </w:p>
  </w:footnote>
  <w:footnote w:type="continuationSeparator" w:id="0">
    <w:p w14:paraId="4DAFFDCE" w14:textId="77777777" w:rsidR="007C162C" w:rsidRDefault="007C1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44"/>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9"/>
  </w:num>
  <w:num w:numId="9">
    <w:abstractNumId w:val="19"/>
  </w:num>
  <w:num w:numId="10">
    <w:abstractNumId w:val="24"/>
  </w:num>
  <w:num w:numId="11">
    <w:abstractNumId w:val="9"/>
  </w:num>
  <w:num w:numId="12">
    <w:abstractNumId w:val="17"/>
  </w:num>
  <w:num w:numId="13">
    <w:abstractNumId w:val="42"/>
  </w:num>
  <w:num w:numId="14">
    <w:abstractNumId w:val="6"/>
  </w:num>
  <w:num w:numId="15">
    <w:abstractNumId w:val="41"/>
  </w:num>
  <w:num w:numId="16">
    <w:abstractNumId w:val="8"/>
  </w:num>
  <w:num w:numId="17">
    <w:abstractNumId w:val="45"/>
  </w:num>
  <w:num w:numId="18">
    <w:abstractNumId w:val="15"/>
  </w:num>
  <w:num w:numId="19">
    <w:abstractNumId w:val="38"/>
  </w:num>
  <w:num w:numId="20">
    <w:abstractNumId w:val="35"/>
  </w:num>
  <w:num w:numId="21">
    <w:abstractNumId w:val="4"/>
  </w:num>
  <w:num w:numId="22">
    <w:abstractNumId w:val="11"/>
  </w:num>
  <w:num w:numId="23">
    <w:abstractNumId w:val="46"/>
  </w:num>
  <w:num w:numId="24">
    <w:abstractNumId w:val="20"/>
  </w:num>
  <w:num w:numId="25">
    <w:abstractNumId w:val="21"/>
  </w:num>
  <w:num w:numId="26">
    <w:abstractNumId w:val="47"/>
  </w:num>
  <w:num w:numId="27">
    <w:abstractNumId w:val="27"/>
  </w:num>
  <w:num w:numId="28">
    <w:abstractNumId w:val="49"/>
  </w:num>
  <w:num w:numId="29">
    <w:abstractNumId w:val="25"/>
  </w:num>
  <w:num w:numId="30">
    <w:abstractNumId w:val="33"/>
  </w:num>
  <w:num w:numId="31">
    <w:abstractNumId w:val="48"/>
  </w:num>
  <w:num w:numId="32">
    <w:abstractNumId w:val="28"/>
  </w:num>
  <w:num w:numId="33">
    <w:abstractNumId w:val="13"/>
  </w:num>
  <w:num w:numId="34">
    <w:abstractNumId w:val="12"/>
  </w:num>
  <w:num w:numId="35">
    <w:abstractNumId w:val="2"/>
  </w:num>
  <w:num w:numId="36">
    <w:abstractNumId w:val="1"/>
  </w:num>
  <w:num w:numId="37">
    <w:abstractNumId w:val="7"/>
  </w:num>
  <w:num w:numId="38">
    <w:abstractNumId w:val="34"/>
  </w:num>
  <w:num w:numId="39">
    <w:abstractNumId w:val="32"/>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14"/>
  </w:num>
  <w:num w:numId="4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8"/>
  </w:num>
  <w:num w:numId="47">
    <w:abstractNumId w:val="22"/>
  </w:num>
  <w:num w:numId="48">
    <w:abstractNumId w:val="39"/>
  </w:num>
  <w:num w:numId="49">
    <w:abstractNumId w:val="3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005"/>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39CB"/>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2EE"/>
    <w:rsid w:val="000E58DB"/>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0"/>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54C"/>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6EC6"/>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3FBF"/>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6B7B"/>
    <w:rsid w:val="00587E37"/>
    <w:rsid w:val="00590A6F"/>
    <w:rsid w:val="00590C6B"/>
    <w:rsid w:val="00590FDB"/>
    <w:rsid w:val="00591473"/>
    <w:rsid w:val="00592A44"/>
    <w:rsid w:val="00592EBA"/>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3031"/>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4C8A"/>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65AA"/>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62C"/>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34F4"/>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8CF"/>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29E"/>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059"/>
    <w:rsid w:val="00D82A6A"/>
    <w:rsid w:val="00D831E1"/>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933"/>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aaa@yn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34CAD9B0D948AB924EFE29F0C0F4C0E2B114A47D564A55617A97BFFC250FDL"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fontTable" Target="fontTable.xml"/><Relationship Id="rId10" Type="http://schemas.openxmlformats.org/officeDocument/2006/relationships/hyperlink" Target="https://www.tektorg.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paa@ynp.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E4AF-E6FE-4087-88CB-79A2969C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45</Pages>
  <Words>20360</Words>
  <Characters>116053</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136141</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6</cp:revision>
  <cp:lastPrinted>2023-08-04T03:36:00Z</cp:lastPrinted>
  <dcterms:created xsi:type="dcterms:W3CDTF">2025-03-19T02:48:00Z</dcterms:created>
  <dcterms:modified xsi:type="dcterms:W3CDTF">2025-03-27T00:57:00Z</dcterms:modified>
</cp:coreProperties>
</file>